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68" w:rsidRPr="002B6B4D" w:rsidRDefault="00860268" w:rsidP="00B81BAE">
      <w:pPr>
        <w:jc w:val="center"/>
        <w:rPr>
          <w:b/>
        </w:rPr>
      </w:pPr>
      <w:bookmarkStart w:id="0" w:name="_GoBack"/>
      <w:bookmarkEnd w:id="0"/>
    </w:p>
    <w:p w:rsidR="00B81BAE" w:rsidRPr="002B6B4D" w:rsidRDefault="00B81BAE" w:rsidP="00B81BAE">
      <w:pPr>
        <w:jc w:val="center"/>
        <w:rPr>
          <w:b/>
        </w:rPr>
      </w:pPr>
      <w:r w:rsidRPr="002B6B4D">
        <w:rPr>
          <w:b/>
        </w:rPr>
        <w:t>GAZİANTEP ÜNİVERSİTESİ</w:t>
      </w:r>
    </w:p>
    <w:p w:rsidR="00B81BAE" w:rsidRPr="002B6B4D" w:rsidRDefault="00B81BAE" w:rsidP="00B81BAE">
      <w:pPr>
        <w:jc w:val="center"/>
        <w:rPr>
          <w:b/>
        </w:rPr>
      </w:pPr>
      <w:r w:rsidRPr="002B6B4D">
        <w:rPr>
          <w:b/>
        </w:rPr>
        <w:t>REHBERLİK VE PSİKOLOJİK DANIŞMANLIK ANABİLİM DALI LİSANS PROGRAMI</w:t>
      </w:r>
    </w:p>
    <w:tbl>
      <w:tblPr>
        <w:tblpPr w:leftFromText="141" w:rightFromText="141" w:vertAnchor="page" w:horzAnchor="margin" w:tblpX="-711" w:tblpY="2501"/>
        <w:tblW w:w="10916" w:type="dxa"/>
        <w:tblLayout w:type="fixed"/>
        <w:tblCellMar>
          <w:left w:w="70" w:type="dxa"/>
          <w:right w:w="70" w:type="dxa"/>
        </w:tblCellMar>
        <w:tblLook w:val="0000" w:firstRow="0" w:lastRow="0" w:firstColumn="0" w:lastColumn="0" w:noHBand="0" w:noVBand="0"/>
      </w:tblPr>
      <w:tblGrid>
        <w:gridCol w:w="1488"/>
        <w:gridCol w:w="257"/>
        <w:gridCol w:w="1869"/>
        <w:gridCol w:w="425"/>
        <w:gridCol w:w="426"/>
        <w:gridCol w:w="425"/>
        <w:gridCol w:w="552"/>
        <w:gridCol w:w="1079"/>
        <w:gridCol w:w="2460"/>
        <w:gridCol w:w="80"/>
        <w:gridCol w:w="250"/>
        <w:gridCol w:w="81"/>
        <w:gridCol w:w="29"/>
        <w:gridCol w:w="211"/>
        <w:gridCol w:w="83"/>
        <w:gridCol w:w="246"/>
        <w:gridCol w:w="360"/>
        <w:gridCol w:w="595"/>
      </w:tblGrid>
      <w:tr w:rsidR="00B81BAE" w:rsidRPr="00F14943" w:rsidTr="00B81BAE">
        <w:trPr>
          <w:trHeight w:val="285"/>
        </w:trPr>
        <w:tc>
          <w:tcPr>
            <w:tcW w:w="10321" w:type="dxa"/>
            <w:gridSpan w:val="17"/>
            <w:tcBorders>
              <w:top w:val="nil"/>
              <w:left w:val="nil"/>
              <w:bottom w:val="nil"/>
              <w:right w:val="nil"/>
            </w:tcBorders>
            <w:shd w:val="clear" w:color="auto" w:fill="auto"/>
            <w:noWrap/>
            <w:vAlign w:val="bottom"/>
          </w:tcPr>
          <w:p w:rsidR="00B81BAE" w:rsidRPr="00F14943" w:rsidRDefault="00D13044" w:rsidP="00D13044">
            <w:pPr>
              <w:jc w:val="center"/>
              <w:rPr>
                <w:b/>
                <w:sz w:val="20"/>
              </w:rPr>
            </w:pPr>
            <w:r w:rsidRPr="00F14943">
              <w:rPr>
                <w:b/>
                <w:sz w:val="20"/>
              </w:rPr>
              <w:t>BİRİNCİ YIL</w:t>
            </w:r>
          </w:p>
        </w:tc>
        <w:tc>
          <w:tcPr>
            <w:tcW w:w="595" w:type="dxa"/>
            <w:tcBorders>
              <w:top w:val="nil"/>
              <w:left w:val="nil"/>
              <w:bottom w:val="nil"/>
              <w:right w:val="nil"/>
            </w:tcBorders>
          </w:tcPr>
          <w:p w:rsidR="00B81BAE" w:rsidRPr="00F14943" w:rsidRDefault="00B81BAE" w:rsidP="00B81BAE">
            <w:pPr>
              <w:rPr>
                <w:sz w:val="20"/>
              </w:rPr>
            </w:pPr>
          </w:p>
        </w:tc>
      </w:tr>
      <w:tr w:rsidR="00B81BAE" w:rsidRPr="00F14943" w:rsidTr="00B81BAE">
        <w:trPr>
          <w:trHeight w:val="285"/>
        </w:trPr>
        <w:tc>
          <w:tcPr>
            <w:tcW w:w="10321" w:type="dxa"/>
            <w:gridSpan w:val="17"/>
            <w:tcBorders>
              <w:top w:val="nil"/>
              <w:left w:val="nil"/>
              <w:bottom w:val="single" w:sz="4" w:space="0" w:color="auto"/>
              <w:right w:val="nil"/>
            </w:tcBorders>
            <w:shd w:val="clear" w:color="auto" w:fill="auto"/>
            <w:noWrap/>
            <w:vAlign w:val="bottom"/>
          </w:tcPr>
          <w:p w:rsidR="00B81BAE" w:rsidRPr="00F14943" w:rsidRDefault="00D13044" w:rsidP="00D13044">
            <w:pPr>
              <w:rPr>
                <w:sz w:val="20"/>
              </w:rPr>
            </w:pPr>
            <w:r w:rsidRPr="00F14943">
              <w:rPr>
                <w:b/>
                <w:sz w:val="20"/>
              </w:rPr>
              <w:t>I. Yarıyıl</w:t>
            </w:r>
            <w:r w:rsidRPr="00F14943">
              <w:rPr>
                <w:sz w:val="20"/>
              </w:rPr>
              <w:t xml:space="preserve">                                                                                                    </w:t>
            </w:r>
            <w:r w:rsidRPr="00F14943">
              <w:rPr>
                <w:b/>
                <w:sz w:val="20"/>
              </w:rPr>
              <w:t>II. Yarıyıl</w:t>
            </w:r>
          </w:p>
        </w:tc>
        <w:tc>
          <w:tcPr>
            <w:tcW w:w="595" w:type="dxa"/>
            <w:tcBorders>
              <w:top w:val="nil"/>
              <w:left w:val="nil"/>
              <w:bottom w:val="single" w:sz="4" w:space="0" w:color="auto"/>
              <w:right w:val="nil"/>
            </w:tcBorders>
          </w:tcPr>
          <w:p w:rsidR="00B81BAE" w:rsidRPr="00F14943" w:rsidRDefault="00B81BAE" w:rsidP="00B81BAE">
            <w:pPr>
              <w:jc w:val="center"/>
              <w:rPr>
                <w:sz w:val="20"/>
              </w:rPr>
            </w:pPr>
          </w:p>
        </w:tc>
      </w:tr>
      <w:tr w:rsidR="00D13044" w:rsidRPr="00F14943" w:rsidTr="00E3001C">
        <w:trPr>
          <w:trHeight w:val="27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Ders Kodu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U</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K</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AKTS</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Ders Kodu</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T</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U</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D13044">
            <w:pPr>
              <w:jc w:val="center"/>
              <w:rPr>
                <w:b/>
                <w:sz w:val="20"/>
              </w:rPr>
            </w:pPr>
            <w:r w:rsidRPr="00F14943">
              <w:rPr>
                <w:b/>
                <w:sz w:val="20"/>
              </w:rPr>
              <w:t>K</w:t>
            </w:r>
          </w:p>
        </w:tc>
        <w:tc>
          <w:tcPr>
            <w:tcW w:w="595" w:type="dxa"/>
            <w:tcBorders>
              <w:top w:val="single" w:sz="4" w:space="0" w:color="auto"/>
              <w:left w:val="single" w:sz="4" w:space="0" w:color="auto"/>
              <w:bottom w:val="single" w:sz="4" w:space="0" w:color="auto"/>
              <w:right w:val="single" w:sz="4" w:space="0" w:color="auto"/>
            </w:tcBorders>
          </w:tcPr>
          <w:p w:rsidR="00D13044" w:rsidRPr="00F14943" w:rsidRDefault="00D13044" w:rsidP="00D13044">
            <w:pPr>
              <w:jc w:val="center"/>
              <w:rPr>
                <w:b/>
                <w:sz w:val="20"/>
              </w:rPr>
            </w:pPr>
            <w:r w:rsidRPr="00F14943">
              <w:rPr>
                <w:b/>
                <w:sz w:val="20"/>
              </w:rPr>
              <w:t>AKTS</w:t>
            </w:r>
          </w:p>
        </w:tc>
      </w:tr>
      <w:tr w:rsidR="00B01BBF" w:rsidRPr="00F14943" w:rsidTr="00E3001C">
        <w:trPr>
          <w:trHeight w:val="270"/>
        </w:trPr>
        <w:tc>
          <w:tcPr>
            <w:tcW w:w="1488" w:type="dxa"/>
            <w:tcBorders>
              <w:top w:val="nil"/>
              <w:left w:val="single" w:sz="8" w:space="0" w:color="auto"/>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EFMB101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Eğitime Giriş</w:t>
            </w:r>
          </w:p>
        </w:tc>
        <w:tc>
          <w:tcPr>
            <w:tcW w:w="425" w:type="dxa"/>
            <w:tcBorders>
              <w:top w:val="nil"/>
              <w:left w:val="single" w:sz="4" w:space="0" w:color="auto"/>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EFMB104</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Eğitim Felsefesi</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95" w:type="dxa"/>
            <w:tcBorders>
              <w:top w:val="single" w:sz="4" w:space="0" w:color="auto"/>
              <w:left w:val="single" w:sz="4" w:space="0" w:color="auto"/>
              <w:bottom w:val="single" w:sz="4" w:space="0" w:color="auto"/>
              <w:right w:val="single" w:sz="4" w:space="0" w:color="auto"/>
            </w:tcBorders>
            <w:vAlign w:val="bottom"/>
          </w:tcPr>
          <w:p w:rsidR="00B01BBF" w:rsidRPr="00F14943" w:rsidRDefault="00B01BBF" w:rsidP="00B01BBF">
            <w:pPr>
              <w:jc w:val="center"/>
              <w:rPr>
                <w:sz w:val="20"/>
              </w:rPr>
            </w:pPr>
            <w:r w:rsidRPr="00F14943">
              <w:rPr>
                <w:sz w:val="20"/>
              </w:rPr>
              <w:t>3</w:t>
            </w:r>
          </w:p>
        </w:tc>
      </w:tr>
      <w:tr w:rsidR="00B01BBF" w:rsidRPr="00F14943" w:rsidTr="00E3001C">
        <w:trPr>
          <w:trHeight w:val="270"/>
        </w:trPr>
        <w:tc>
          <w:tcPr>
            <w:tcW w:w="1488" w:type="dxa"/>
            <w:tcBorders>
              <w:top w:val="nil"/>
              <w:left w:val="single" w:sz="8" w:space="0" w:color="auto"/>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EFMB103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Eğitim Sosyolojisi</w:t>
            </w:r>
          </w:p>
        </w:tc>
        <w:tc>
          <w:tcPr>
            <w:tcW w:w="425" w:type="dxa"/>
            <w:tcBorders>
              <w:top w:val="nil"/>
              <w:left w:val="single" w:sz="4" w:space="0" w:color="auto"/>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EFMB201</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Öğretim Teknolojileri</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B01BBF" w:rsidRPr="00F14943" w:rsidRDefault="00B01BBF" w:rsidP="00B01BBF">
            <w:pPr>
              <w:jc w:val="center"/>
              <w:rPr>
                <w:sz w:val="20"/>
              </w:rPr>
            </w:pPr>
            <w:r w:rsidRPr="00F14943">
              <w:rPr>
                <w:sz w:val="20"/>
              </w:rPr>
              <w:t>3</w:t>
            </w:r>
          </w:p>
        </w:tc>
      </w:tr>
      <w:tr w:rsidR="00B01BBF" w:rsidRPr="00F14943" w:rsidTr="00E3001C">
        <w:trPr>
          <w:trHeight w:val="270"/>
        </w:trPr>
        <w:tc>
          <w:tcPr>
            <w:tcW w:w="1488" w:type="dxa"/>
            <w:tcBorders>
              <w:top w:val="nil"/>
              <w:left w:val="single" w:sz="8" w:space="0" w:color="auto"/>
              <w:bottom w:val="single" w:sz="8" w:space="0" w:color="auto"/>
              <w:right w:val="single" w:sz="4" w:space="0" w:color="auto"/>
            </w:tcBorders>
            <w:shd w:val="clear" w:color="auto" w:fill="auto"/>
            <w:noWrap/>
            <w:vAlign w:val="bottom"/>
          </w:tcPr>
          <w:p w:rsidR="00B01BBF" w:rsidRPr="00F14943" w:rsidRDefault="00B01BBF" w:rsidP="00E149BB">
            <w:pPr>
              <w:jc w:val="center"/>
              <w:rPr>
                <w:sz w:val="20"/>
              </w:rPr>
            </w:pPr>
            <w:r w:rsidRPr="00F14943">
              <w:rPr>
                <w:sz w:val="20"/>
              </w:rPr>
              <w:t>AİİT</w:t>
            </w:r>
            <w:r w:rsidR="00E149BB">
              <w:rPr>
                <w:sz w:val="20"/>
              </w:rPr>
              <w:t>1</w:t>
            </w:r>
            <w:r w:rsidRPr="00F14943">
              <w:rPr>
                <w:sz w:val="20"/>
              </w:rPr>
              <w:t>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 xml:space="preserve">Atatürk İlkeleri ve İnkılap Tarihi-I </w:t>
            </w:r>
          </w:p>
        </w:tc>
        <w:tc>
          <w:tcPr>
            <w:tcW w:w="425" w:type="dxa"/>
            <w:tcBorders>
              <w:top w:val="nil"/>
              <w:left w:val="single" w:sz="4" w:space="0" w:color="auto"/>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E149BB">
            <w:pPr>
              <w:jc w:val="center"/>
              <w:rPr>
                <w:sz w:val="20"/>
              </w:rPr>
            </w:pPr>
            <w:r w:rsidRPr="00F14943">
              <w:rPr>
                <w:sz w:val="20"/>
              </w:rPr>
              <w:t>AİİT</w:t>
            </w:r>
            <w:r w:rsidR="00E149BB">
              <w:rPr>
                <w:sz w:val="20"/>
              </w:rPr>
              <w:t>1</w:t>
            </w:r>
            <w:r w:rsidRPr="00F14943">
              <w:rPr>
                <w:sz w:val="20"/>
              </w:rPr>
              <w:t>02</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Atatürk İlkeleri ve İnkılap Tarihi-II</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95" w:type="dxa"/>
            <w:tcBorders>
              <w:top w:val="single" w:sz="4" w:space="0" w:color="auto"/>
              <w:left w:val="single" w:sz="4" w:space="0" w:color="auto"/>
              <w:bottom w:val="single" w:sz="4" w:space="0" w:color="auto"/>
              <w:right w:val="single" w:sz="4" w:space="0" w:color="auto"/>
            </w:tcBorders>
            <w:vAlign w:val="bottom"/>
          </w:tcPr>
          <w:p w:rsidR="00B01BBF" w:rsidRPr="00F14943" w:rsidRDefault="00B01BBF" w:rsidP="00B01BBF">
            <w:pPr>
              <w:jc w:val="center"/>
              <w:rPr>
                <w:sz w:val="20"/>
              </w:rPr>
            </w:pPr>
            <w:r w:rsidRPr="00F14943">
              <w:rPr>
                <w:sz w:val="20"/>
              </w:rPr>
              <w:t>3</w:t>
            </w:r>
          </w:p>
        </w:tc>
      </w:tr>
      <w:tr w:rsidR="00B01BBF" w:rsidRPr="00F14943" w:rsidTr="00E3001C">
        <w:trPr>
          <w:trHeight w:val="270"/>
        </w:trPr>
        <w:tc>
          <w:tcPr>
            <w:tcW w:w="1488" w:type="dxa"/>
            <w:tcBorders>
              <w:top w:val="nil"/>
              <w:left w:val="single" w:sz="8" w:space="0" w:color="auto"/>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YDBİ 101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Yabancı Dil-I</w:t>
            </w:r>
          </w:p>
        </w:tc>
        <w:tc>
          <w:tcPr>
            <w:tcW w:w="425" w:type="dxa"/>
            <w:tcBorders>
              <w:top w:val="nil"/>
              <w:left w:val="single" w:sz="4" w:space="0" w:color="auto"/>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YDBİ102</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Yabancı Dil-II</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95" w:type="dxa"/>
            <w:tcBorders>
              <w:top w:val="single" w:sz="4" w:space="0" w:color="auto"/>
              <w:left w:val="single" w:sz="4" w:space="0" w:color="auto"/>
              <w:bottom w:val="single" w:sz="4" w:space="0" w:color="auto"/>
              <w:right w:val="single" w:sz="4" w:space="0" w:color="auto"/>
            </w:tcBorders>
          </w:tcPr>
          <w:p w:rsidR="00B01BBF" w:rsidRPr="00F14943" w:rsidRDefault="00B01BBF" w:rsidP="00B01BBF">
            <w:pPr>
              <w:jc w:val="center"/>
              <w:rPr>
                <w:sz w:val="20"/>
              </w:rPr>
            </w:pPr>
            <w:r w:rsidRPr="00F14943">
              <w:rPr>
                <w:sz w:val="20"/>
              </w:rPr>
              <w:t>3</w:t>
            </w:r>
          </w:p>
        </w:tc>
      </w:tr>
      <w:tr w:rsidR="00B01BBF" w:rsidRPr="00F14943" w:rsidTr="00E3001C">
        <w:trPr>
          <w:trHeight w:val="270"/>
        </w:trPr>
        <w:tc>
          <w:tcPr>
            <w:tcW w:w="1488" w:type="dxa"/>
            <w:tcBorders>
              <w:top w:val="nil"/>
              <w:left w:val="single" w:sz="8" w:space="0" w:color="auto"/>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TURK101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Türk Dili-I</w:t>
            </w:r>
          </w:p>
        </w:tc>
        <w:tc>
          <w:tcPr>
            <w:tcW w:w="425" w:type="dxa"/>
            <w:tcBorders>
              <w:top w:val="nil"/>
              <w:left w:val="single" w:sz="4" w:space="0" w:color="auto"/>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426" w:type="dxa"/>
            <w:tcBorders>
              <w:top w:val="nil"/>
              <w:left w:val="nil"/>
              <w:bottom w:val="single" w:sz="8"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5</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TURK102</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Türk Dili-II</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595" w:type="dxa"/>
            <w:tcBorders>
              <w:top w:val="single" w:sz="4" w:space="0" w:color="auto"/>
              <w:left w:val="single" w:sz="4" w:space="0" w:color="auto"/>
              <w:bottom w:val="single" w:sz="4" w:space="0" w:color="auto"/>
              <w:right w:val="single" w:sz="4" w:space="0" w:color="auto"/>
            </w:tcBorders>
          </w:tcPr>
          <w:p w:rsidR="00B01BBF" w:rsidRPr="00F14943" w:rsidRDefault="00B01BBF" w:rsidP="00B01BBF">
            <w:pPr>
              <w:jc w:val="center"/>
              <w:rPr>
                <w:sz w:val="20"/>
              </w:rPr>
            </w:pPr>
            <w:r w:rsidRPr="00F14943">
              <w:rPr>
                <w:sz w:val="20"/>
              </w:rPr>
              <w:t>5</w:t>
            </w:r>
          </w:p>
        </w:tc>
      </w:tr>
      <w:tr w:rsidR="00B01BBF" w:rsidRPr="00F14943" w:rsidTr="00E3001C">
        <w:trPr>
          <w:trHeight w:val="270"/>
        </w:trPr>
        <w:tc>
          <w:tcPr>
            <w:tcW w:w="1488" w:type="dxa"/>
            <w:tcBorders>
              <w:top w:val="nil"/>
              <w:left w:val="single" w:sz="8"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EFGK101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Bilişim Teknolojileri</w:t>
            </w:r>
          </w:p>
        </w:tc>
        <w:tc>
          <w:tcPr>
            <w:tcW w:w="425" w:type="dxa"/>
            <w:tcBorders>
              <w:top w:val="nil"/>
              <w:left w:val="single" w:sz="4" w:space="0" w:color="auto"/>
              <w:bottom w:val="single" w:sz="4"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426" w:type="dxa"/>
            <w:tcBorders>
              <w:top w:val="nil"/>
              <w:left w:val="nil"/>
              <w:bottom w:val="single" w:sz="4" w:space="0" w:color="auto"/>
              <w:right w:val="single" w:sz="8"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425" w:type="dxa"/>
            <w:tcBorders>
              <w:top w:val="nil"/>
              <w:left w:val="nil"/>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3</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5</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 xml:space="preserve">  PDR102</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rPr>
                <w:sz w:val="20"/>
              </w:rPr>
            </w:pPr>
            <w:r w:rsidRPr="00F14943">
              <w:rPr>
                <w:sz w:val="20"/>
              </w:rPr>
              <w:t>Gelişim Psikolojisi I</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BBF" w:rsidRPr="00F14943" w:rsidRDefault="00B01BBF" w:rsidP="00B01BBF">
            <w:pPr>
              <w:jc w:val="center"/>
              <w:rPr>
                <w:sz w:val="20"/>
              </w:rPr>
            </w:pPr>
            <w:r w:rsidRPr="00F14943">
              <w:rPr>
                <w:sz w:val="20"/>
              </w:rPr>
              <w:t>2</w:t>
            </w:r>
          </w:p>
        </w:tc>
        <w:tc>
          <w:tcPr>
            <w:tcW w:w="595" w:type="dxa"/>
            <w:tcBorders>
              <w:top w:val="single" w:sz="4" w:space="0" w:color="auto"/>
              <w:left w:val="single" w:sz="4" w:space="0" w:color="auto"/>
              <w:bottom w:val="single" w:sz="4" w:space="0" w:color="auto"/>
              <w:right w:val="single" w:sz="4" w:space="0" w:color="auto"/>
            </w:tcBorders>
          </w:tcPr>
          <w:p w:rsidR="00B01BBF" w:rsidRPr="00F14943" w:rsidRDefault="00B01BBF" w:rsidP="00B01BBF">
            <w:pPr>
              <w:jc w:val="center"/>
              <w:rPr>
                <w:sz w:val="20"/>
              </w:rPr>
            </w:pPr>
            <w:r w:rsidRPr="00F14943">
              <w:rPr>
                <w:sz w:val="20"/>
              </w:rPr>
              <w:t>4</w:t>
            </w:r>
          </w:p>
        </w:tc>
      </w:tr>
      <w:tr w:rsidR="006E344F" w:rsidRPr="00F14943" w:rsidTr="00E3001C">
        <w:trPr>
          <w:trHeight w:val="27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PDR101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rPr>
                <w:sz w:val="20"/>
              </w:rPr>
            </w:pPr>
            <w:r w:rsidRPr="00F14943">
              <w:rPr>
                <w:sz w:val="20"/>
              </w:rPr>
              <w:t>Psikolojiye Giriş</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3</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5</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PDR104</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rPr>
                <w:sz w:val="20"/>
              </w:rPr>
            </w:pPr>
            <w:r w:rsidRPr="00F14943">
              <w:rPr>
                <w:sz w:val="20"/>
              </w:rPr>
              <w:t>Fizyolojik Psikoloji</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2</w:t>
            </w:r>
          </w:p>
        </w:tc>
        <w:tc>
          <w:tcPr>
            <w:tcW w:w="595" w:type="dxa"/>
            <w:tcBorders>
              <w:top w:val="single" w:sz="4" w:space="0" w:color="auto"/>
              <w:left w:val="single" w:sz="4" w:space="0" w:color="auto"/>
              <w:bottom w:val="single" w:sz="4" w:space="0" w:color="auto"/>
              <w:right w:val="single" w:sz="4" w:space="0" w:color="auto"/>
            </w:tcBorders>
            <w:vAlign w:val="bottom"/>
          </w:tcPr>
          <w:p w:rsidR="006E344F" w:rsidRPr="00F14943" w:rsidRDefault="006E344F" w:rsidP="006E344F">
            <w:pPr>
              <w:jc w:val="center"/>
              <w:rPr>
                <w:sz w:val="20"/>
              </w:rPr>
            </w:pPr>
            <w:r w:rsidRPr="00F14943">
              <w:rPr>
                <w:sz w:val="20"/>
              </w:rPr>
              <w:t>4</w:t>
            </w:r>
          </w:p>
        </w:tc>
      </w:tr>
      <w:tr w:rsidR="006E344F" w:rsidRPr="00F14943" w:rsidTr="00E3001C">
        <w:trPr>
          <w:trHeight w:val="27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PDR103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rPr>
                <w:sz w:val="20"/>
              </w:rPr>
            </w:pPr>
            <w:r w:rsidRPr="00F14943">
              <w:rPr>
                <w:sz w:val="20"/>
              </w:rPr>
              <w:t>Kültürel Antropoloji</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4</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PDR106</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rPr>
                <w:sz w:val="20"/>
              </w:rPr>
            </w:pPr>
            <w:r w:rsidRPr="00F14943">
              <w:rPr>
                <w:sz w:val="20"/>
              </w:rPr>
              <w:t>Okullarda Rehberlik ve Psikolojik Danışma</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44F" w:rsidRPr="00F14943" w:rsidRDefault="006E344F" w:rsidP="006E344F">
            <w:pPr>
              <w:jc w:val="center"/>
              <w:rPr>
                <w:sz w:val="20"/>
              </w:rPr>
            </w:pPr>
            <w:r w:rsidRPr="00F14943">
              <w:rPr>
                <w:sz w:val="20"/>
              </w:rPr>
              <w:t>2</w:t>
            </w:r>
          </w:p>
        </w:tc>
        <w:tc>
          <w:tcPr>
            <w:tcW w:w="595" w:type="dxa"/>
            <w:tcBorders>
              <w:top w:val="single" w:sz="4" w:space="0" w:color="auto"/>
              <w:left w:val="single" w:sz="4" w:space="0" w:color="auto"/>
              <w:bottom w:val="single" w:sz="4" w:space="0" w:color="auto"/>
              <w:right w:val="single" w:sz="4" w:space="0" w:color="auto"/>
            </w:tcBorders>
            <w:vAlign w:val="bottom"/>
          </w:tcPr>
          <w:p w:rsidR="006E344F" w:rsidRPr="00F14943" w:rsidRDefault="006E344F" w:rsidP="006E344F">
            <w:pPr>
              <w:jc w:val="center"/>
              <w:rPr>
                <w:sz w:val="20"/>
              </w:rPr>
            </w:pPr>
            <w:r w:rsidRPr="00F14943">
              <w:rPr>
                <w:sz w:val="20"/>
              </w:rPr>
              <w:t>5</w:t>
            </w:r>
          </w:p>
        </w:tc>
      </w:tr>
      <w:tr w:rsidR="008326F0" w:rsidRPr="00F14943" w:rsidTr="00E3001C">
        <w:trPr>
          <w:trHeight w:val="27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TDP 101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rPr>
                <w:sz w:val="20"/>
              </w:rPr>
            </w:pPr>
            <w:r w:rsidRPr="00F14943">
              <w:rPr>
                <w:sz w:val="20"/>
              </w:rPr>
              <w:t>Toplumsal Duyarlılık Projesi I</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1</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TDP 102</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rPr>
                <w:b/>
                <w:sz w:val="20"/>
              </w:rPr>
            </w:pPr>
            <w:r w:rsidRPr="00F14943">
              <w:rPr>
                <w:sz w:val="20"/>
              </w:rPr>
              <w:t>Toplumsal Duyarlılık Projesi II</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1</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6F0" w:rsidRPr="00F14943" w:rsidRDefault="008326F0" w:rsidP="008326F0">
            <w:pPr>
              <w:jc w:val="center"/>
              <w:rPr>
                <w:sz w:val="20"/>
              </w:rPr>
            </w:pPr>
            <w:r w:rsidRPr="00F14943">
              <w:rPr>
                <w:sz w:val="20"/>
              </w:rPr>
              <w:t>2</w:t>
            </w:r>
          </w:p>
        </w:tc>
        <w:tc>
          <w:tcPr>
            <w:tcW w:w="595" w:type="dxa"/>
            <w:tcBorders>
              <w:top w:val="single" w:sz="4" w:space="0" w:color="auto"/>
              <w:left w:val="single" w:sz="4" w:space="0" w:color="auto"/>
              <w:bottom w:val="single" w:sz="4" w:space="0" w:color="auto"/>
              <w:right w:val="single" w:sz="4" w:space="0" w:color="auto"/>
            </w:tcBorders>
          </w:tcPr>
          <w:p w:rsidR="008326F0" w:rsidRPr="00F14943" w:rsidRDefault="008326F0" w:rsidP="008326F0">
            <w:pPr>
              <w:jc w:val="center"/>
              <w:rPr>
                <w:sz w:val="20"/>
              </w:rPr>
            </w:pPr>
            <w:r w:rsidRPr="00F14943">
              <w:rPr>
                <w:sz w:val="20"/>
              </w:rPr>
              <w:t>2</w:t>
            </w:r>
          </w:p>
        </w:tc>
      </w:tr>
      <w:tr w:rsidR="003722E5" w:rsidRPr="00F14943" w:rsidTr="00E3001C">
        <w:trPr>
          <w:trHeight w:val="27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F64E9F">
            <w:pPr>
              <w:jc w:val="center"/>
              <w:rPr>
                <w:sz w:val="20"/>
              </w:rPr>
            </w:pPr>
            <w:r>
              <w:rPr>
                <w:sz w:val="20"/>
              </w:rPr>
              <w:t>GOS</w:t>
            </w:r>
            <w:r w:rsidR="00F64E9F">
              <w:rPr>
                <w:sz w:val="20"/>
              </w:rPr>
              <w:t>112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F64E9F" w:rsidP="003722E5">
            <w:pPr>
              <w:rPr>
                <w:sz w:val="20"/>
              </w:rPr>
            </w:pPr>
            <w:r>
              <w:rPr>
                <w:sz w:val="20"/>
              </w:rPr>
              <w:t>Temel Spor Uygulamaları</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Pr>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Pr>
                <w:sz w:val="20"/>
              </w:rPr>
              <w:t>0</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Pr>
                <w:sz w:val="20"/>
              </w:rPr>
              <w:t>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Default="003722E5" w:rsidP="003722E5">
            <w:pPr>
              <w:jc w:val="center"/>
              <w:rPr>
                <w:sz w:val="20"/>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rPr>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595" w:type="dxa"/>
            <w:tcBorders>
              <w:top w:val="single" w:sz="4" w:space="0" w:color="auto"/>
              <w:left w:val="single" w:sz="4" w:space="0" w:color="auto"/>
              <w:bottom w:val="single" w:sz="4" w:space="0" w:color="auto"/>
              <w:right w:val="single" w:sz="4" w:space="0" w:color="auto"/>
            </w:tcBorders>
          </w:tcPr>
          <w:p w:rsidR="003722E5" w:rsidRPr="00F14943" w:rsidRDefault="003722E5" w:rsidP="003722E5">
            <w:pPr>
              <w:jc w:val="center"/>
              <w:rPr>
                <w:sz w:val="20"/>
              </w:rPr>
            </w:pPr>
          </w:p>
        </w:tc>
      </w:tr>
      <w:tr w:rsidR="00F64E9F" w:rsidRPr="00F14943" w:rsidTr="00E3001C">
        <w:trPr>
          <w:trHeight w:val="270"/>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Default="00F64E9F" w:rsidP="00F64E9F">
            <w:pPr>
              <w:jc w:val="center"/>
              <w:rPr>
                <w:sz w:val="20"/>
              </w:rPr>
            </w:pPr>
            <w:r>
              <w:rPr>
                <w:sz w:val="20"/>
              </w:rPr>
              <w:t>GOS118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Default="00F64E9F" w:rsidP="00F64E9F">
            <w:pPr>
              <w:rPr>
                <w:sz w:val="20"/>
              </w:rPr>
            </w:pPr>
            <w:r>
              <w:rPr>
                <w:sz w:val="20"/>
              </w:rPr>
              <w:t xml:space="preserve">Sağlıklı Yaşam ve Spor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Pr="00F14943" w:rsidRDefault="00F64E9F" w:rsidP="00F64E9F">
            <w:pPr>
              <w:jc w:val="cente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Pr="00F14943" w:rsidRDefault="00F64E9F" w:rsidP="00F64E9F">
            <w:pPr>
              <w:jc w:val="center"/>
              <w:rPr>
                <w:sz w:val="20"/>
              </w:rPr>
            </w:pPr>
            <w:r>
              <w:rPr>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Pr="00F14943" w:rsidRDefault="00F64E9F" w:rsidP="00F64E9F">
            <w:pPr>
              <w:jc w:val="center"/>
              <w:rPr>
                <w:sz w:val="20"/>
              </w:rPr>
            </w:pPr>
            <w:r>
              <w:rPr>
                <w:sz w:val="20"/>
              </w:rPr>
              <w:t>0</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Pr="00F14943" w:rsidRDefault="00F64E9F" w:rsidP="00F64E9F">
            <w:pPr>
              <w:jc w:val="center"/>
              <w:rPr>
                <w:sz w:val="20"/>
              </w:rPr>
            </w:pPr>
            <w:r>
              <w:rPr>
                <w:sz w:val="20"/>
              </w:rPr>
              <w:t>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Default="00F64E9F" w:rsidP="00F64E9F">
            <w:pPr>
              <w:jc w:val="center"/>
              <w:rPr>
                <w:sz w:val="20"/>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Default="00F64E9F" w:rsidP="00F64E9F">
            <w:pPr>
              <w:rPr>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Default="00F64E9F" w:rsidP="00F64E9F">
            <w:pPr>
              <w:jc w:val="center"/>
              <w:rPr>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Default="00F64E9F" w:rsidP="00F64E9F">
            <w:pPr>
              <w:jc w:val="center"/>
              <w:rPr>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E9F" w:rsidRDefault="00F64E9F" w:rsidP="00F64E9F">
            <w:pPr>
              <w:jc w:val="center"/>
              <w:rPr>
                <w:sz w:val="20"/>
              </w:rPr>
            </w:pPr>
          </w:p>
        </w:tc>
        <w:tc>
          <w:tcPr>
            <w:tcW w:w="595" w:type="dxa"/>
            <w:tcBorders>
              <w:top w:val="single" w:sz="4" w:space="0" w:color="auto"/>
              <w:left w:val="single" w:sz="4" w:space="0" w:color="auto"/>
              <w:bottom w:val="single" w:sz="4" w:space="0" w:color="auto"/>
              <w:right w:val="single" w:sz="4" w:space="0" w:color="auto"/>
            </w:tcBorders>
          </w:tcPr>
          <w:p w:rsidR="00F64E9F" w:rsidRDefault="00F64E9F" w:rsidP="00F64E9F">
            <w:pPr>
              <w:jc w:val="center"/>
              <w:rPr>
                <w:sz w:val="20"/>
              </w:rPr>
            </w:pPr>
          </w:p>
        </w:tc>
      </w:tr>
      <w:tr w:rsidR="003722E5" w:rsidRPr="00F14943" w:rsidTr="00E3001C">
        <w:trPr>
          <w:trHeight w:val="270"/>
        </w:trPr>
        <w:tc>
          <w:tcPr>
            <w:tcW w:w="361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3722E5" w:rsidRPr="00F14943" w:rsidRDefault="003722E5" w:rsidP="003722E5">
            <w:pPr>
              <w:jc w:val="center"/>
              <w:rPr>
                <w:b/>
                <w:sz w:val="20"/>
              </w:rPr>
            </w:pPr>
            <w:r w:rsidRPr="00F14943">
              <w:rPr>
                <w:b/>
                <w:sz w:val="20"/>
              </w:rPr>
              <w:t>Toplam</w:t>
            </w:r>
          </w:p>
        </w:tc>
        <w:tc>
          <w:tcPr>
            <w:tcW w:w="425" w:type="dxa"/>
            <w:tcBorders>
              <w:top w:val="single" w:sz="4"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Pr>
                <w:b/>
                <w:sz w:val="20"/>
              </w:rPr>
              <w:t>20</w:t>
            </w:r>
          </w:p>
        </w:tc>
        <w:tc>
          <w:tcPr>
            <w:tcW w:w="426" w:type="dxa"/>
            <w:tcBorders>
              <w:top w:val="single" w:sz="4"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Pr>
                <w:b/>
                <w:sz w:val="20"/>
              </w:rPr>
              <w:t>1</w:t>
            </w:r>
          </w:p>
        </w:tc>
        <w:tc>
          <w:tcPr>
            <w:tcW w:w="425" w:type="dxa"/>
            <w:tcBorders>
              <w:top w:val="single" w:sz="4" w:space="0" w:color="auto"/>
              <w:left w:val="nil"/>
              <w:bottom w:val="single" w:sz="8" w:space="0" w:color="auto"/>
              <w:right w:val="single" w:sz="4" w:space="0" w:color="auto"/>
            </w:tcBorders>
            <w:shd w:val="clear" w:color="auto" w:fill="auto"/>
            <w:noWrap/>
            <w:vAlign w:val="bottom"/>
          </w:tcPr>
          <w:p w:rsidR="003722E5" w:rsidRPr="00F14943" w:rsidRDefault="003722E5" w:rsidP="003722E5">
            <w:pPr>
              <w:jc w:val="center"/>
              <w:rPr>
                <w:b/>
                <w:sz w:val="20"/>
              </w:rPr>
            </w:pPr>
            <w:r w:rsidRPr="00F14943">
              <w:rPr>
                <w:b/>
                <w:sz w:val="20"/>
              </w:rPr>
              <w:t>19</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b/>
                <w:sz w:val="20"/>
              </w:rPr>
            </w:pPr>
            <w:r>
              <w:rPr>
                <w:b/>
                <w:sz w:val="20"/>
              </w:rPr>
              <w:t>32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b/>
                <w:sz w:val="20"/>
              </w:rPr>
            </w:pPr>
            <w:r w:rsidRPr="00F14943">
              <w:rPr>
                <w:b/>
                <w:sz w:val="20"/>
              </w:rPr>
              <w:t>Toplam</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7D78FD" w:rsidP="003722E5">
            <w:pPr>
              <w:jc w:val="center"/>
              <w:rPr>
                <w:b/>
                <w:sz w:val="20"/>
              </w:rPr>
            </w:pPr>
            <w:r>
              <w:rPr>
                <w:b/>
                <w:sz w:val="20"/>
              </w:rPr>
              <w:t>20</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b/>
                <w:sz w:val="20"/>
              </w:rPr>
            </w:pPr>
            <w:r w:rsidRPr="00F14943">
              <w:rPr>
                <w:b/>
                <w:sz w:val="20"/>
              </w:rPr>
              <w:t>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7D78FD" w:rsidP="003722E5">
            <w:pPr>
              <w:jc w:val="center"/>
              <w:rPr>
                <w:b/>
                <w:sz w:val="20"/>
              </w:rPr>
            </w:pPr>
            <w:r>
              <w:rPr>
                <w:b/>
                <w:sz w:val="20"/>
              </w:rPr>
              <w:t>21</w:t>
            </w:r>
          </w:p>
        </w:tc>
        <w:tc>
          <w:tcPr>
            <w:tcW w:w="595" w:type="dxa"/>
            <w:tcBorders>
              <w:top w:val="single" w:sz="4" w:space="0" w:color="auto"/>
              <w:left w:val="single" w:sz="4" w:space="0" w:color="auto"/>
              <w:bottom w:val="single" w:sz="4" w:space="0" w:color="auto"/>
              <w:right w:val="single" w:sz="4" w:space="0" w:color="auto"/>
            </w:tcBorders>
          </w:tcPr>
          <w:p w:rsidR="003722E5" w:rsidRPr="00F14943" w:rsidRDefault="007D78FD" w:rsidP="003722E5">
            <w:pPr>
              <w:jc w:val="center"/>
              <w:rPr>
                <w:b/>
                <w:sz w:val="20"/>
              </w:rPr>
            </w:pPr>
            <w:r>
              <w:rPr>
                <w:b/>
                <w:sz w:val="20"/>
              </w:rPr>
              <w:t>34</w:t>
            </w:r>
          </w:p>
        </w:tc>
      </w:tr>
      <w:tr w:rsidR="003722E5" w:rsidRPr="00F14943" w:rsidTr="00B81BAE">
        <w:trPr>
          <w:trHeight w:val="270"/>
        </w:trPr>
        <w:tc>
          <w:tcPr>
            <w:tcW w:w="1745"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1869"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52" w:type="dxa"/>
            <w:tcBorders>
              <w:top w:val="single" w:sz="4" w:space="0" w:color="auto"/>
              <w:left w:val="nil"/>
              <w:bottom w:val="nil"/>
            </w:tcBorders>
            <w:shd w:val="clear" w:color="auto" w:fill="auto"/>
            <w:noWrap/>
            <w:vAlign w:val="bottom"/>
          </w:tcPr>
          <w:p w:rsidR="003722E5" w:rsidRPr="00F14943" w:rsidRDefault="003722E5" w:rsidP="003722E5">
            <w:pPr>
              <w:jc w:val="center"/>
              <w:rPr>
                <w:sz w:val="20"/>
              </w:rPr>
            </w:pPr>
          </w:p>
        </w:tc>
        <w:tc>
          <w:tcPr>
            <w:tcW w:w="3619" w:type="dxa"/>
            <w:gridSpan w:val="3"/>
            <w:tcBorders>
              <w:top w:val="single" w:sz="4" w:space="0" w:color="auto"/>
            </w:tcBorders>
            <w:shd w:val="clear" w:color="auto" w:fill="auto"/>
            <w:noWrap/>
            <w:vAlign w:val="bottom"/>
          </w:tcPr>
          <w:p w:rsidR="003722E5" w:rsidRPr="00F14943" w:rsidRDefault="003722E5" w:rsidP="003722E5">
            <w:pPr>
              <w:jc w:val="center"/>
              <w:rPr>
                <w:sz w:val="20"/>
              </w:rPr>
            </w:pPr>
          </w:p>
        </w:tc>
        <w:tc>
          <w:tcPr>
            <w:tcW w:w="360" w:type="dxa"/>
            <w:gridSpan w:val="3"/>
            <w:tcBorders>
              <w:top w:val="single" w:sz="4" w:space="0" w:color="auto"/>
            </w:tcBorders>
            <w:shd w:val="clear" w:color="auto" w:fill="auto"/>
            <w:noWrap/>
            <w:vAlign w:val="bottom"/>
          </w:tcPr>
          <w:p w:rsidR="003722E5" w:rsidRPr="00F14943" w:rsidRDefault="003722E5" w:rsidP="003722E5">
            <w:pPr>
              <w:jc w:val="center"/>
              <w:rPr>
                <w:sz w:val="20"/>
              </w:rPr>
            </w:pPr>
          </w:p>
        </w:tc>
        <w:tc>
          <w:tcPr>
            <w:tcW w:w="540" w:type="dxa"/>
            <w:gridSpan w:val="3"/>
            <w:tcBorders>
              <w:top w:val="single" w:sz="4" w:space="0" w:color="auto"/>
            </w:tcBorders>
            <w:shd w:val="clear" w:color="auto" w:fill="auto"/>
            <w:noWrap/>
            <w:vAlign w:val="bottom"/>
          </w:tcPr>
          <w:p w:rsidR="003722E5" w:rsidRPr="00F14943" w:rsidRDefault="003722E5" w:rsidP="003722E5">
            <w:pPr>
              <w:jc w:val="center"/>
              <w:rPr>
                <w:sz w:val="20"/>
              </w:rPr>
            </w:pPr>
          </w:p>
        </w:tc>
        <w:tc>
          <w:tcPr>
            <w:tcW w:w="360" w:type="dxa"/>
            <w:tcBorders>
              <w:top w:val="single" w:sz="4" w:space="0" w:color="auto"/>
            </w:tcBorders>
            <w:shd w:val="clear" w:color="auto" w:fill="auto"/>
            <w:noWrap/>
            <w:vAlign w:val="bottom"/>
          </w:tcPr>
          <w:p w:rsidR="003722E5" w:rsidRPr="00F14943" w:rsidRDefault="003722E5" w:rsidP="003722E5">
            <w:pPr>
              <w:jc w:val="center"/>
              <w:rPr>
                <w:sz w:val="20"/>
              </w:rPr>
            </w:pPr>
          </w:p>
        </w:tc>
        <w:tc>
          <w:tcPr>
            <w:tcW w:w="595" w:type="dxa"/>
            <w:tcBorders>
              <w:top w:val="single" w:sz="4" w:space="0" w:color="auto"/>
            </w:tcBorders>
          </w:tcPr>
          <w:p w:rsidR="003722E5" w:rsidRPr="00F14943" w:rsidRDefault="003722E5" w:rsidP="003722E5">
            <w:pPr>
              <w:jc w:val="center"/>
              <w:rPr>
                <w:sz w:val="20"/>
              </w:rPr>
            </w:pPr>
          </w:p>
        </w:tc>
      </w:tr>
      <w:tr w:rsidR="003722E5" w:rsidRPr="00F14943" w:rsidTr="00E3001C">
        <w:trPr>
          <w:trHeight w:val="255"/>
        </w:trPr>
        <w:tc>
          <w:tcPr>
            <w:tcW w:w="1745"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1869"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52"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1079"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2540"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360"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40"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360"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95" w:type="dxa"/>
            <w:tcBorders>
              <w:top w:val="nil"/>
              <w:left w:val="nil"/>
              <w:bottom w:val="nil"/>
              <w:right w:val="nil"/>
            </w:tcBorders>
          </w:tcPr>
          <w:p w:rsidR="003722E5" w:rsidRPr="00F14943" w:rsidRDefault="003722E5" w:rsidP="003722E5">
            <w:pPr>
              <w:jc w:val="center"/>
              <w:rPr>
                <w:sz w:val="20"/>
              </w:rPr>
            </w:pPr>
          </w:p>
        </w:tc>
      </w:tr>
      <w:tr w:rsidR="003722E5" w:rsidRPr="00F14943" w:rsidTr="00B81BAE">
        <w:trPr>
          <w:trHeight w:val="285"/>
        </w:trPr>
        <w:tc>
          <w:tcPr>
            <w:tcW w:w="10321" w:type="dxa"/>
            <w:gridSpan w:val="17"/>
            <w:tcBorders>
              <w:top w:val="nil"/>
              <w:left w:val="nil"/>
              <w:bottom w:val="nil"/>
              <w:right w:val="nil"/>
            </w:tcBorders>
            <w:shd w:val="clear" w:color="auto" w:fill="auto"/>
            <w:noWrap/>
            <w:vAlign w:val="bottom"/>
          </w:tcPr>
          <w:p w:rsidR="003722E5" w:rsidRPr="00F14943" w:rsidRDefault="003722E5" w:rsidP="003722E5">
            <w:pPr>
              <w:jc w:val="center"/>
              <w:rPr>
                <w:b/>
                <w:sz w:val="20"/>
              </w:rPr>
            </w:pPr>
            <w:r w:rsidRPr="00F14943">
              <w:rPr>
                <w:b/>
                <w:sz w:val="20"/>
              </w:rPr>
              <w:t>İKİNCİ YIL</w:t>
            </w:r>
          </w:p>
        </w:tc>
        <w:tc>
          <w:tcPr>
            <w:tcW w:w="595" w:type="dxa"/>
            <w:tcBorders>
              <w:top w:val="nil"/>
              <w:left w:val="nil"/>
              <w:bottom w:val="nil"/>
              <w:right w:val="nil"/>
            </w:tcBorders>
          </w:tcPr>
          <w:p w:rsidR="003722E5" w:rsidRPr="00F14943" w:rsidRDefault="003722E5" w:rsidP="003722E5">
            <w:pPr>
              <w:jc w:val="center"/>
              <w:rPr>
                <w:sz w:val="20"/>
              </w:rPr>
            </w:pPr>
          </w:p>
        </w:tc>
      </w:tr>
      <w:tr w:rsidR="003722E5" w:rsidRPr="00F14943" w:rsidTr="00E3001C">
        <w:trPr>
          <w:trHeight w:val="270"/>
        </w:trPr>
        <w:tc>
          <w:tcPr>
            <w:tcW w:w="1488" w:type="dxa"/>
            <w:tcBorders>
              <w:top w:val="nil"/>
              <w:left w:val="nil"/>
              <w:bottom w:val="nil"/>
              <w:right w:val="nil"/>
            </w:tcBorders>
            <w:shd w:val="clear" w:color="auto" w:fill="auto"/>
            <w:noWrap/>
            <w:vAlign w:val="bottom"/>
          </w:tcPr>
          <w:p w:rsidR="003722E5" w:rsidRPr="00F14943" w:rsidRDefault="003722E5" w:rsidP="003722E5">
            <w:pPr>
              <w:jc w:val="center"/>
              <w:rPr>
                <w:sz w:val="20"/>
              </w:rPr>
            </w:pPr>
            <w:r w:rsidRPr="00F14943">
              <w:rPr>
                <w:sz w:val="20"/>
              </w:rPr>
              <w:t>III. Yarıyıl</w:t>
            </w:r>
          </w:p>
        </w:tc>
        <w:tc>
          <w:tcPr>
            <w:tcW w:w="2126"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52" w:type="dxa"/>
            <w:tcBorders>
              <w:top w:val="nil"/>
              <w:left w:val="nil"/>
              <w:bottom w:val="single" w:sz="4" w:space="0" w:color="auto"/>
              <w:right w:val="nil"/>
            </w:tcBorders>
            <w:shd w:val="clear" w:color="auto" w:fill="auto"/>
            <w:noWrap/>
            <w:vAlign w:val="bottom"/>
          </w:tcPr>
          <w:p w:rsidR="003722E5" w:rsidRPr="00F14943" w:rsidRDefault="003722E5" w:rsidP="003722E5">
            <w:pPr>
              <w:jc w:val="center"/>
              <w:rPr>
                <w:sz w:val="20"/>
              </w:rPr>
            </w:pPr>
          </w:p>
        </w:tc>
        <w:tc>
          <w:tcPr>
            <w:tcW w:w="1079" w:type="dxa"/>
            <w:tcBorders>
              <w:top w:val="nil"/>
              <w:left w:val="nil"/>
              <w:bottom w:val="nil"/>
              <w:right w:val="nil"/>
            </w:tcBorders>
            <w:shd w:val="clear" w:color="auto" w:fill="auto"/>
            <w:noWrap/>
            <w:vAlign w:val="bottom"/>
          </w:tcPr>
          <w:p w:rsidR="003722E5" w:rsidRPr="00F14943" w:rsidRDefault="003722E5" w:rsidP="003722E5">
            <w:pPr>
              <w:jc w:val="center"/>
              <w:rPr>
                <w:sz w:val="20"/>
              </w:rPr>
            </w:pPr>
            <w:r w:rsidRPr="00F14943">
              <w:rPr>
                <w:sz w:val="20"/>
              </w:rPr>
              <w:t>IV. Yarıyıl</w:t>
            </w:r>
          </w:p>
        </w:tc>
        <w:tc>
          <w:tcPr>
            <w:tcW w:w="2460"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11"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323"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606"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95" w:type="dxa"/>
            <w:tcBorders>
              <w:top w:val="nil"/>
              <w:left w:val="nil"/>
              <w:bottom w:val="nil"/>
              <w:right w:val="nil"/>
            </w:tcBorders>
          </w:tcPr>
          <w:p w:rsidR="003722E5" w:rsidRPr="00F14943" w:rsidRDefault="003722E5" w:rsidP="003722E5">
            <w:pPr>
              <w:jc w:val="center"/>
              <w:rPr>
                <w:sz w:val="20"/>
              </w:rPr>
            </w:pPr>
          </w:p>
        </w:tc>
      </w:tr>
      <w:tr w:rsidR="003722E5" w:rsidRPr="00F14943" w:rsidTr="00E3001C">
        <w:trPr>
          <w:trHeight w:val="270"/>
        </w:trPr>
        <w:tc>
          <w:tcPr>
            <w:tcW w:w="14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Ders Kodu</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Ders Adı</w:t>
            </w: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T</w:t>
            </w:r>
          </w:p>
        </w:tc>
        <w:tc>
          <w:tcPr>
            <w:tcW w:w="426"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U</w:t>
            </w:r>
          </w:p>
        </w:tc>
        <w:tc>
          <w:tcPr>
            <w:tcW w:w="425" w:type="dxa"/>
            <w:tcBorders>
              <w:top w:val="single" w:sz="8" w:space="0" w:color="auto"/>
              <w:left w:val="nil"/>
              <w:bottom w:val="single" w:sz="8" w:space="0" w:color="auto"/>
              <w:right w:val="single" w:sz="4" w:space="0" w:color="auto"/>
            </w:tcBorders>
            <w:shd w:val="clear" w:color="auto" w:fill="auto"/>
            <w:noWrap/>
            <w:vAlign w:val="bottom"/>
          </w:tcPr>
          <w:p w:rsidR="003722E5" w:rsidRPr="00F14943" w:rsidRDefault="003722E5" w:rsidP="003722E5">
            <w:pPr>
              <w:jc w:val="center"/>
              <w:rPr>
                <w:b/>
                <w:sz w:val="20"/>
              </w:rPr>
            </w:pPr>
            <w:r w:rsidRPr="00F14943">
              <w:rPr>
                <w:b/>
                <w:sz w:val="20"/>
              </w:rPr>
              <w:t>K</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b/>
                <w:sz w:val="20"/>
              </w:rPr>
            </w:pPr>
            <w:r w:rsidRPr="00F14943">
              <w:rPr>
                <w:b/>
                <w:sz w:val="20"/>
              </w:rPr>
              <w:t>AKTS</w:t>
            </w:r>
          </w:p>
        </w:tc>
        <w:tc>
          <w:tcPr>
            <w:tcW w:w="1079" w:type="dxa"/>
            <w:tcBorders>
              <w:top w:val="single" w:sz="8" w:space="0" w:color="auto"/>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Ders Kodu</w:t>
            </w:r>
          </w:p>
        </w:tc>
        <w:tc>
          <w:tcPr>
            <w:tcW w:w="2460"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Ders Adı</w:t>
            </w:r>
          </w:p>
        </w:tc>
        <w:tc>
          <w:tcPr>
            <w:tcW w:w="411" w:type="dxa"/>
            <w:gridSpan w:val="3"/>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T</w:t>
            </w:r>
          </w:p>
        </w:tc>
        <w:tc>
          <w:tcPr>
            <w:tcW w:w="323" w:type="dxa"/>
            <w:gridSpan w:val="3"/>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U</w:t>
            </w:r>
          </w:p>
        </w:tc>
        <w:tc>
          <w:tcPr>
            <w:tcW w:w="606" w:type="dxa"/>
            <w:gridSpan w:val="2"/>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K</w:t>
            </w:r>
          </w:p>
        </w:tc>
        <w:tc>
          <w:tcPr>
            <w:tcW w:w="595" w:type="dxa"/>
            <w:tcBorders>
              <w:top w:val="single" w:sz="8" w:space="0" w:color="auto"/>
              <w:left w:val="nil"/>
              <w:bottom w:val="single" w:sz="8" w:space="0" w:color="auto"/>
              <w:right w:val="single" w:sz="8" w:space="0" w:color="auto"/>
            </w:tcBorders>
          </w:tcPr>
          <w:p w:rsidR="003722E5" w:rsidRPr="00F14943" w:rsidRDefault="003722E5" w:rsidP="003722E5">
            <w:pPr>
              <w:jc w:val="center"/>
              <w:rPr>
                <w:b/>
                <w:sz w:val="20"/>
              </w:rPr>
            </w:pPr>
            <w:r w:rsidRPr="00F14943">
              <w:rPr>
                <w:b/>
                <w:sz w:val="20"/>
              </w:rPr>
              <w:t>AKTS</w:t>
            </w:r>
          </w:p>
        </w:tc>
      </w:tr>
      <w:tr w:rsidR="003722E5" w:rsidRPr="00F14943" w:rsidTr="00E3001C">
        <w:trPr>
          <w:trHeight w:val="270"/>
        </w:trPr>
        <w:tc>
          <w:tcPr>
            <w:tcW w:w="14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EFMB203</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Öğretim İlke ve Yöntemleri</w:t>
            </w: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single" w:sz="8" w:space="0" w:color="auto"/>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3</w:t>
            </w:r>
          </w:p>
        </w:tc>
        <w:tc>
          <w:tcPr>
            <w:tcW w:w="1079" w:type="dxa"/>
            <w:tcBorders>
              <w:top w:val="single" w:sz="8" w:space="0" w:color="auto"/>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EFMB202</w:t>
            </w:r>
          </w:p>
        </w:tc>
        <w:tc>
          <w:tcPr>
            <w:tcW w:w="2460"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Türk Eğitim Tarihi</w:t>
            </w:r>
          </w:p>
        </w:tc>
        <w:tc>
          <w:tcPr>
            <w:tcW w:w="411" w:type="dxa"/>
            <w:gridSpan w:val="3"/>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3" w:type="dxa"/>
            <w:gridSpan w:val="3"/>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06" w:type="dxa"/>
            <w:gridSpan w:val="2"/>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single" w:sz="8" w:space="0" w:color="auto"/>
              <w:left w:val="nil"/>
              <w:bottom w:val="single" w:sz="8" w:space="0" w:color="auto"/>
              <w:right w:val="single" w:sz="8" w:space="0" w:color="auto"/>
            </w:tcBorders>
          </w:tcPr>
          <w:p w:rsidR="003722E5" w:rsidRPr="00F14943" w:rsidRDefault="003722E5" w:rsidP="003722E5">
            <w:pPr>
              <w:jc w:val="center"/>
              <w:rPr>
                <w:sz w:val="20"/>
              </w:rPr>
            </w:pPr>
            <w:r w:rsidRPr="00F14943">
              <w:rPr>
                <w:sz w:val="20"/>
              </w:rPr>
              <w:t>3</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MB</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1</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4</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EFMB204</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Eğitimde Araştırma Yöntemleri</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3</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GK</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1</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3</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MB</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2</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4</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AE</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Seçmeli1</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4</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GK</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2</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3</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PDR201</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Gelişim Psikolojisi II</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4</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EFGK202</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Topluma Hizmet Uygulamaları</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1</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3</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PDR203</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Öğrenme Psikolojisi</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4</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AE</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2</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4</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PDR205</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Sosyal Psikoloji</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4</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PDR202</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Kişilik Kuramları</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2</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PDR207</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Temel İstatistik</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4</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PDR204</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Yaşam Dönemleri ve Uyum Sorunları</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2</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EFMB312</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Karakter ve Değer Eğitimi</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3</w:t>
            </w:r>
          </w:p>
        </w:tc>
      </w:tr>
      <w:tr w:rsidR="003722E5" w:rsidRPr="00F14943" w:rsidTr="00E3001C">
        <w:trPr>
          <w:trHeight w:val="167"/>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rPr>
                <w:sz w:val="20"/>
              </w:rPr>
            </w:pP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PDR206</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Test Dışı Teknikler</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1</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3</w:t>
            </w:r>
          </w:p>
        </w:tc>
      </w:tr>
      <w:tr w:rsidR="003722E5" w:rsidRPr="00F14943" w:rsidTr="00B81BAE">
        <w:trPr>
          <w:trHeight w:val="270"/>
        </w:trPr>
        <w:tc>
          <w:tcPr>
            <w:tcW w:w="36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3722E5" w:rsidRPr="00F14943" w:rsidRDefault="003722E5" w:rsidP="003722E5">
            <w:pPr>
              <w:jc w:val="center"/>
              <w:rPr>
                <w:b/>
                <w:sz w:val="20"/>
              </w:rPr>
            </w:pPr>
            <w:r w:rsidRPr="00F14943">
              <w:rPr>
                <w:b/>
                <w:sz w:val="20"/>
              </w:rPr>
              <w:t>Toplam</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16</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b/>
                <w:sz w:val="20"/>
              </w:rPr>
            </w:pPr>
            <w:r w:rsidRPr="00F14943">
              <w:rPr>
                <w:b/>
                <w:sz w:val="20"/>
              </w:rPr>
              <w:t>16</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b/>
                <w:sz w:val="20"/>
              </w:rPr>
            </w:pPr>
            <w:r w:rsidRPr="00F14943">
              <w:rPr>
                <w:b/>
                <w:sz w:val="20"/>
              </w:rPr>
              <w:t>30</w:t>
            </w:r>
          </w:p>
        </w:tc>
        <w:tc>
          <w:tcPr>
            <w:tcW w:w="3539"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3722E5" w:rsidRPr="00F14943" w:rsidRDefault="003722E5" w:rsidP="003722E5">
            <w:pPr>
              <w:jc w:val="center"/>
              <w:rPr>
                <w:b/>
                <w:sz w:val="20"/>
              </w:rPr>
            </w:pPr>
            <w:r w:rsidRPr="00F14943">
              <w:rPr>
                <w:b/>
                <w:sz w:val="20"/>
              </w:rPr>
              <w:t>Toplam</w:t>
            </w:r>
          </w:p>
        </w:tc>
        <w:tc>
          <w:tcPr>
            <w:tcW w:w="41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18</w:t>
            </w:r>
          </w:p>
        </w:tc>
        <w:tc>
          <w:tcPr>
            <w:tcW w:w="323"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4</w:t>
            </w:r>
          </w:p>
        </w:tc>
        <w:tc>
          <w:tcPr>
            <w:tcW w:w="60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20</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b/>
                <w:sz w:val="20"/>
              </w:rPr>
            </w:pPr>
            <w:r w:rsidRPr="00F14943">
              <w:rPr>
                <w:b/>
                <w:sz w:val="20"/>
              </w:rPr>
              <w:t>30</w:t>
            </w:r>
          </w:p>
        </w:tc>
      </w:tr>
      <w:tr w:rsidR="003722E5" w:rsidRPr="00F14943" w:rsidTr="00E3001C">
        <w:trPr>
          <w:trHeight w:val="255"/>
        </w:trPr>
        <w:tc>
          <w:tcPr>
            <w:tcW w:w="1745"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1869"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52" w:type="dxa"/>
            <w:tcBorders>
              <w:top w:val="single" w:sz="4" w:space="0" w:color="auto"/>
              <w:left w:val="nil"/>
              <w:bottom w:val="nil"/>
              <w:right w:val="nil"/>
            </w:tcBorders>
            <w:shd w:val="clear" w:color="auto" w:fill="auto"/>
            <w:noWrap/>
            <w:vAlign w:val="bottom"/>
          </w:tcPr>
          <w:p w:rsidR="003722E5" w:rsidRPr="00F14943" w:rsidRDefault="003722E5" w:rsidP="003722E5">
            <w:pPr>
              <w:jc w:val="center"/>
              <w:rPr>
                <w:sz w:val="20"/>
              </w:rPr>
            </w:pPr>
          </w:p>
        </w:tc>
        <w:tc>
          <w:tcPr>
            <w:tcW w:w="1079"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2460"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11"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323"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606"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95" w:type="dxa"/>
            <w:tcBorders>
              <w:top w:val="nil"/>
              <w:left w:val="nil"/>
              <w:bottom w:val="nil"/>
              <w:right w:val="nil"/>
            </w:tcBorders>
          </w:tcPr>
          <w:p w:rsidR="003722E5" w:rsidRPr="00F14943" w:rsidRDefault="003722E5" w:rsidP="003722E5">
            <w:pPr>
              <w:jc w:val="center"/>
              <w:rPr>
                <w:sz w:val="20"/>
              </w:rPr>
            </w:pPr>
          </w:p>
        </w:tc>
      </w:tr>
      <w:tr w:rsidR="003722E5" w:rsidRPr="00F14943" w:rsidTr="00B81BAE">
        <w:trPr>
          <w:trHeight w:val="255"/>
        </w:trPr>
        <w:tc>
          <w:tcPr>
            <w:tcW w:w="10321" w:type="dxa"/>
            <w:gridSpan w:val="17"/>
            <w:tcBorders>
              <w:top w:val="nil"/>
              <w:left w:val="nil"/>
              <w:bottom w:val="nil"/>
              <w:right w:val="nil"/>
            </w:tcBorders>
            <w:shd w:val="clear" w:color="auto" w:fill="auto"/>
            <w:noWrap/>
            <w:vAlign w:val="bottom"/>
          </w:tcPr>
          <w:p w:rsidR="003722E5" w:rsidRPr="00F14943" w:rsidRDefault="003722E5" w:rsidP="003722E5">
            <w:pPr>
              <w:rPr>
                <w:b/>
                <w:sz w:val="20"/>
              </w:rPr>
            </w:pPr>
          </w:p>
          <w:p w:rsidR="003722E5" w:rsidRPr="00F14943" w:rsidRDefault="003722E5" w:rsidP="003722E5">
            <w:pPr>
              <w:jc w:val="center"/>
              <w:rPr>
                <w:b/>
                <w:sz w:val="20"/>
              </w:rPr>
            </w:pPr>
          </w:p>
          <w:p w:rsidR="003722E5" w:rsidRPr="00F14943" w:rsidRDefault="003722E5" w:rsidP="003722E5">
            <w:pPr>
              <w:jc w:val="center"/>
              <w:rPr>
                <w:b/>
                <w:sz w:val="20"/>
              </w:rPr>
            </w:pPr>
          </w:p>
          <w:p w:rsidR="003722E5" w:rsidRPr="00F14943" w:rsidRDefault="003722E5" w:rsidP="003722E5">
            <w:pPr>
              <w:jc w:val="center"/>
              <w:rPr>
                <w:b/>
                <w:sz w:val="20"/>
              </w:rPr>
            </w:pPr>
          </w:p>
          <w:p w:rsidR="003722E5" w:rsidRPr="00F14943" w:rsidRDefault="003722E5" w:rsidP="003722E5">
            <w:pPr>
              <w:jc w:val="center"/>
              <w:rPr>
                <w:b/>
                <w:sz w:val="20"/>
              </w:rPr>
            </w:pPr>
          </w:p>
          <w:p w:rsidR="003722E5" w:rsidRPr="00F14943" w:rsidRDefault="003722E5" w:rsidP="003722E5">
            <w:pPr>
              <w:jc w:val="center"/>
              <w:rPr>
                <w:b/>
                <w:sz w:val="20"/>
              </w:rPr>
            </w:pPr>
          </w:p>
          <w:p w:rsidR="003722E5" w:rsidRPr="00F14943" w:rsidRDefault="003722E5" w:rsidP="003722E5">
            <w:pPr>
              <w:jc w:val="center"/>
              <w:rPr>
                <w:b/>
                <w:sz w:val="20"/>
              </w:rPr>
            </w:pPr>
          </w:p>
          <w:p w:rsidR="003722E5" w:rsidRPr="00F14943" w:rsidRDefault="003722E5" w:rsidP="003722E5">
            <w:pPr>
              <w:rPr>
                <w:b/>
                <w:sz w:val="20"/>
              </w:rPr>
            </w:pPr>
          </w:p>
          <w:p w:rsidR="003722E5" w:rsidRPr="00F14943" w:rsidRDefault="003722E5" w:rsidP="003722E5">
            <w:pPr>
              <w:jc w:val="center"/>
              <w:rPr>
                <w:b/>
                <w:sz w:val="20"/>
              </w:rPr>
            </w:pPr>
            <w:r w:rsidRPr="00F14943">
              <w:rPr>
                <w:b/>
                <w:sz w:val="20"/>
              </w:rPr>
              <w:lastRenderedPageBreak/>
              <w:t>ÜÇÜNCÜ YIL</w:t>
            </w:r>
          </w:p>
        </w:tc>
        <w:tc>
          <w:tcPr>
            <w:tcW w:w="595" w:type="dxa"/>
            <w:tcBorders>
              <w:top w:val="nil"/>
              <w:left w:val="nil"/>
              <w:bottom w:val="nil"/>
              <w:right w:val="nil"/>
            </w:tcBorders>
          </w:tcPr>
          <w:p w:rsidR="003722E5" w:rsidRPr="00F14943" w:rsidRDefault="003722E5" w:rsidP="003722E5">
            <w:pPr>
              <w:jc w:val="center"/>
              <w:rPr>
                <w:sz w:val="20"/>
              </w:rPr>
            </w:pPr>
          </w:p>
        </w:tc>
      </w:tr>
      <w:tr w:rsidR="003722E5" w:rsidRPr="00F14943" w:rsidTr="00E3001C">
        <w:trPr>
          <w:trHeight w:val="270"/>
        </w:trPr>
        <w:tc>
          <w:tcPr>
            <w:tcW w:w="1488" w:type="dxa"/>
            <w:tcBorders>
              <w:top w:val="nil"/>
              <w:left w:val="nil"/>
              <w:bottom w:val="nil"/>
              <w:right w:val="nil"/>
            </w:tcBorders>
            <w:shd w:val="clear" w:color="auto" w:fill="auto"/>
            <w:noWrap/>
            <w:vAlign w:val="bottom"/>
          </w:tcPr>
          <w:p w:rsidR="003722E5" w:rsidRPr="00F14943" w:rsidRDefault="003722E5" w:rsidP="003722E5">
            <w:pPr>
              <w:jc w:val="center"/>
              <w:rPr>
                <w:sz w:val="20"/>
              </w:rPr>
            </w:pPr>
            <w:r w:rsidRPr="00F14943">
              <w:rPr>
                <w:sz w:val="20"/>
              </w:rPr>
              <w:lastRenderedPageBreak/>
              <w:t>V. Yarıyıl</w:t>
            </w:r>
          </w:p>
        </w:tc>
        <w:tc>
          <w:tcPr>
            <w:tcW w:w="2126"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52" w:type="dxa"/>
            <w:tcBorders>
              <w:top w:val="nil"/>
              <w:left w:val="nil"/>
              <w:bottom w:val="single" w:sz="4" w:space="0" w:color="auto"/>
              <w:right w:val="nil"/>
            </w:tcBorders>
            <w:shd w:val="clear" w:color="auto" w:fill="auto"/>
            <w:noWrap/>
            <w:vAlign w:val="bottom"/>
          </w:tcPr>
          <w:p w:rsidR="003722E5" w:rsidRPr="00F14943" w:rsidRDefault="003722E5" w:rsidP="003722E5">
            <w:pPr>
              <w:jc w:val="center"/>
              <w:rPr>
                <w:sz w:val="20"/>
              </w:rPr>
            </w:pPr>
          </w:p>
        </w:tc>
        <w:tc>
          <w:tcPr>
            <w:tcW w:w="1079" w:type="dxa"/>
            <w:tcBorders>
              <w:top w:val="nil"/>
              <w:left w:val="nil"/>
              <w:bottom w:val="nil"/>
              <w:right w:val="nil"/>
            </w:tcBorders>
            <w:shd w:val="clear" w:color="auto" w:fill="auto"/>
            <w:noWrap/>
            <w:vAlign w:val="bottom"/>
          </w:tcPr>
          <w:p w:rsidR="003722E5" w:rsidRPr="00F14943" w:rsidRDefault="003722E5" w:rsidP="003722E5">
            <w:pPr>
              <w:jc w:val="center"/>
              <w:rPr>
                <w:sz w:val="20"/>
              </w:rPr>
            </w:pPr>
            <w:r w:rsidRPr="00F14943">
              <w:rPr>
                <w:sz w:val="20"/>
              </w:rPr>
              <w:t>VI. Yarıyıl</w:t>
            </w:r>
          </w:p>
        </w:tc>
        <w:tc>
          <w:tcPr>
            <w:tcW w:w="2460"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330"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321"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689"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95" w:type="dxa"/>
            <w:tcBorders>
              <w:top w:val="nil"/>
              <w:left w:val="nil"/>
              <w:bottom w:val="nil"/>
              <w:right w:val="nil"/>
            </w:tcBorders>
          </w:tcPr>
          <w:p w:rsidR="003722E5" w:rsidRPr="00F14943" w:rsidRDefault="003722E5" w:rsidP="003722E5">
            <w:pPr>
              <w:jc w:val="center"/>
              <w:rPr>
                <w:sz w:val="20"/>
              </w:rPr>
            </w:pPr>
          </w:p>
        </w:tc>
      </w:tr>
      <w:tr w:rsidR="003722E5" w:rsidRPr="00F14943" w:rsidTr="00E3001C">
        <w:trPr>
          <w:trHeight w:val="270"/>
        </w:trPr>
        <w:tc>
          <w:tcPr>
            <w:tcW w:w="14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Ders Kodu</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Ders Adı</w:t>
            </w: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T</w:t>
            </w:r>
          </w:p>
        </w:tc>
        <w:tc>
          <w:tcPr>
            <w:tcW w:w="426"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U</w:t>
            </w: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K</w:t>
            </w:r>
          </w:p>
        </w:tc>
        <w:tc>
          <w:tcPr>
            <w:tcW w:w="552" w:type="dxa"/>
            <w:tcBorders>
              <w:top w:val="single" w:sz="4" w:space="0" w:color="auto"/>
              <w:left w:val="nil"/>
              <w:bottom w:val="single" w:sz="4" w:space="0" w:color="auto"/>
              <w:right w:val="nil"/>
            </w:tcBorders>
            <w:shd w:val="clear" w:color="auto" w:fill="auto"/>
            <w:noWrap/>
            <w:vAlign w:val="bottom"/>
          </w:tcPr>
          <w:p w:rsidR="003722E5" w:rsidRPr="00F14943" w:rsidRDefault="003722E5" w:rsidP="003722E5">
            <w:pPr>
              <w:jc w:val="center"/>
              <w:rPr>
                <w:b/>
                <w:sz w:val="20"/>
              </w:rPr>
            </w:pPr>
            <w:r w:rsidRPr="00F14943">
              <w:rPr>
                <w:b/>
                <w:sz w:val="20"/>
              </w:rPr>
              <w:t>AKTS</w:t>
            </w:r>
          </w:p>
        </w:tc>
        <w:tc>
          <w:tcPr>
            <w:tcW w:w="1079"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Ders Kodu</w:t>
            </w:r>
          </w:p>
        </w:tc>
        <w:tc>
          <w:tcPr>
            <w:tcW w:w="2460" w:type="dxa"/>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Ders Adı</w:t>
            </w:r>
          </w:p>
        </w:tc>
        <w:tc>
          <w:tcPr>
            <w:tcW w:w="330" w:type="dxa"/>
            <w:gridSpan w:val="2"/>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T</w:t>
            </w:r>
          </w:p>
        </w:tc>
        <w:tc>
          <w:tcPr>
            <w:tcW w:w="321" w:type="dxa"/>
            <w:gridSpan w:val="3"/>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U</w:t>
            </w:r>
          </w:p>
        </w:tc>
        <w:tc>
          <w:tcPr>
            <w:tcW w:w="689" w:type="dxa"/>
            <w:gridSpan w:val="3"/>
            <w:tcBorders>
              <w:top w:val="single" w:sz="8" w:space="0" w:color="auto"/>
              <w:left w:val="nil"/>
              <w:bottom w:val="single" w:sz="8" w:space="0" w:color="auto"/>
              <w:right w:val="single" w:sz="8" w:space="0" w:color="auto"/>
            </w:tcBorders>
            <w:shd w:val="clear" w:color="auto" w:fill="auto"/>
            <w:noWrap/>
            <w:vAlign w:val="bottom"/>
          </w:tcPr>
          <w:p w:rsidR="003722E5" w:rsidRPr="00F14943" w:rsidRDefault="003722E5" w:rsidP="003722E5">
            <w:pPr>
              <w:jc w:val="center"/>
              <w:rPr>
                <w:b/>
                <w:sz w:val="20"/>
              </w:rPr>
            </w:pPr>
            <w:r w:rsidRPr="00F14943">
              <w:rPr>
                <w:b/>
                <w:sz w:val="20"/>
              </w:rPr>
              <w:t>K</w:t>
            </w:r>
          </w:p>
        </w:tc>
        <w:tc>
          <w:tcPr>
            <w:tcW w:w="595" w:type="dxa"/>
            <w:tcBorders>
              <w:top w:val="single" w:sz="8" w:space="0" w:color="auto"/>
              <w:left w:val="nil"/>
              <w:bottom w:val="single" w:sz="8" w:space="0" w:color="auto"/>
              <w:right w:val="single" w:sz="8" w:space="0" w:color="auto"/>
            </w:tcBorders>
          </w:tcPr>
          <w:p w:rsidR="003722E5" w:rsidRPr="00F14943" w:rsidRDefault="003722E5" w:rsidP="003722E5">
            <w:pPr>
              <w:jc w:val="center"/>
              <w:rPr>
                <w:b/>
                <w:sz w:val="20"/>
              </w:rPr>
            </w:pPr>
            <w:r w:rsidRPr="00F14943">
              <w:rPr>
                <w:b/>
                <w:sz w:val="20"/>
              </w:rPr>
              <w:t>AKTS</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EFMB304</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Türk Eğitim Sistemi ve Okul Yönetimi</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2E5" w:rsidRPr="00F14943" w:rsidRDefault="003722E5" w:rsidP="003722E5">
            <w:pPr>
              <w:jc w:val="center"/>
              <w:rPr>
                <w:sz w:val="20"/>
              </w:rPr>
            </w:pPr>
            <w:r w:rsidRPr="00F14943">
              <w:rPr>
                <w:sz w:val="20"/>
              </w:rPr>
              <w:t>3</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EFMB303</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Eğitimde Ahlak ve Etik</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vAlign w:val="center"/>
          </w:tcPr>
          <w:p w:rsidR="003722E5" w:rsidRPr="00F14943" w:rsidRDefault="003722E5" w:rsidP="003722E5">
            <w:pPr>
              <w:jc w:val="center"/>
              <w:rPr>
                <w:sz w:val="20"/>
              </w:rPr>
            </w:pPr>
            <w:r w:rsidRPr="00F14943">
              <w:rPr>
                <w:sz w:val="20"/>
              </w:rPr>
              <w:t>3</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EFMB302</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Eğitimde Ölçme ve Değerlendirme</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2E5" w:rsidRPr="00F14943" w:rsidRDefault="003722E5" w:rsidP="003722E5">
            <w:pPr>
              <w:jc w:val="center"/>
              <w:rPr>
                <w:sz w:val="20"/>
              </w:rPr>
            </w:pPr>
            <w:r w:rsidRPr="00F14943">
              <w:rPr>
                <w:sz w:val="20"/>
              </w:rPr>
              <w:t>3</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EFMB301</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Sınıf Yönetimi</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vAlign w:val="center"/>
          </w:tcPr>
          <w:p w:rsidR="003722E5" w:rsidRPr="00F14943" w:rsidRDefault="003722E5" w:rsidP="003722E5">
            <w:pPr>
              <w:jc w:val="center"/>
              <w:rPr>
                <w:sz w:val="20"/>
              </w:rPr>
            </w:pPr>
            <w:r w:rsidRPr="00F14943">
              <w:rPr>
                <w:sz w:val="20"/>
              </w:rPr>
              <w:t>3</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MB</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3</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rsidR="003722E5" w:rsidRPr="00F14943" w:rsidRDefault="003722E5" w:rsidP="003722E5">
            <w:pPr>
              <w:jc w:val="center"/>
              <w:rPr>
                <w:sz w:val="20"/>
              </w:rPr>
            </w:pPr>
            <w:r w:rsidRPr="00F14943">
              <w:rPr>
                <w:sz w:val="20"/>
              </w:rPr>
              <w:t>4</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MB</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4</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4</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GK</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3</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rsidR="003722E5" w:rsidRPr="00F14943" w:rsidRDefault="003722E5" w:rsidP="003722E5">
            <w:pPr>
              <w:jc w:val="center"/>
              <w:rPr>
                <w:sz w:val="20"/>
              </w:rPr>
            </w:pPr>
            <w:r w:rsidRPr="00F14943">
              <w:rPr>
                <w:sz w:val="20"/>
              </w:rPr>
              <w:t>3</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GK</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4</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3</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AE</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3</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tcPr>
          <w:p w:rsidR="003722E5" w:rsidRPr="00F14943" w:rsidRDefault="003722E5" w:rsidP="003722E5">
            <w:pPr>
              <w:jc w:val="center"/>
              <w:rPr>
                <w:sz w:val="20"/>
              </w:rPr>
            </w:pPr>
            <w:r w:rsidRPr="00F14943">
              <w:rPr>
                <w:sz w:val="20"/>
              </w:rPr>
              <w:t>4</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AE</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Seçmeli 4</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4</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PDR301</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Davranış Bozuklukları-I</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2E5" w:rsidRPr="00F14943" w:rsidRDefault="003722E5" w:rsidP="003722E5">
            <w:pPr>
              <w:jc w:val="center"/>
              <w:rPr>
                <w:sz w:val="20"/>
              </w:rPr>
            </w:pPr>
            <w:r w:rsidRPr="00F14943">
              <w:rPr>
                <w:sz w:val="20"/>
              </w:rPr>
              <w:t>3</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PDR302</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Davranış Bozuklukları-II</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vAlign w:val="center"/>
          </w:tcPr>
          <w:p w:rsidR="003722E5" w:rsidRPr="00F14943" w:rsidRDefault="003722E5" w:rsidP="003722E5">
            <w:pPr>
              <w:jc w:val="center"/>
              <w:rPr>
                <w:sz w:val="20"/>
              </w:rPr>
            </w:pPr>
            <w:r w:rsidRPr="00F14943">
              <w:rPr>
                <w:sz w:val="20"/>
              </w:rPr>
              <w:t>2</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PDR303</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Psikolojik Testler</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1</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2E5" w:rsidRPr="00F14943" w:rsidRDefault="003722E5" w:rsidP="003722E5">
            <w:pPr>
              <w:jc w:val="center"/>
              <w:rPr>
                <w:sz w:val="20"/>
              </w:rPr>
            </w:pPr>
            <w:r w:rsidRPr="00F14943">
              <w:rPr>
                <w:sz w:val="20"/>
              </w:rPr>
              <w:t>3</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PDR304</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Psikolojik Danışma Becerileri</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1</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vAlign w:val="center"/>
          </w:tcPr>
          <w:p w:rsidR="003722E5" w:rsidRPr="00F14943" w:rsidRDefault="003722E5" w:rsidP="003722E5">
            <w:pPr>
              <w:jc w:val="center"/>
              <w:rPr>
                <w:sz w:val="20"/>
              </w:rPr>
            </w:pPr>
            <w:r w:rsidRPr="00F14943">
              <w:rPr>
                <w:sz w:val="20"/>
              </w:rPr>
              <w:t>4</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PDR305</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Psikolojik Danışma İlke ve Teknikleri</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3</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PDR306</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Grupla Psikolojik Danışma</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3</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PDR307</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Psikolojik Danışma Kuramları</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PDR308</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Mesleki Rehberlik Uygulaması</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1</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2</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PDR309</w:t>
            </w: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Mesleki Rehberlik</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PDR310</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Manevi Danışmanlık</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2</w:t>
            </w:r>
          </w:p>
        </w:tc>
      </w:tr>
      <w:tr w:rsidR="003722E5" w:rsidRPr="00F14943" w:rsidTr="00E3001C">
        <w:trPr>
          <w:trHeight w:val="270"/>
        </w:trPr>
        <w:tc>
          <w:tcPr>
            <w:tcW w:w="1488" w:type="dxa"/>
            <w:tcBorders>
              <w:top w:val="nil"/>
              <w:left w:val="single" w:sz="8"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p>
        </w:tc>
        <w:tc>
          <w:tcPr>
            <w:tcW w:w="2126"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p>
        </w:tc>
        <w:tc>
          <w:tcPr>
            <w:tcW w:w="1079" w:type="dxa"/>
            <w:tcBorders>
              <w:top w:val="nil"/>
              <w:left w:val="single" w:sz="4" w:space="0" w:color="auto"/>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Pr>
                <w:sz w:val="20"/>
              </w:rPr>
              <w:t>İNF</w:t>
            </w:r>
            <w:r w:rsidRPr="00F14943">
              <w:rPr>
                <w:sz w:val="20"/>
              </w:rPr>
              <w:t>398</w:t>
            </w:r>
          </w:p>
        </w:tc>
        <w:tc>
          <w:tcPr>
            <w:tcW w:w="2460"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rPr>
                <w:sz w:val="20"/>
              </w:rPr>
            </w:pPr>
            <w:r w:rsidRPr="00F14943">
              <w:rPr>
                <w:sz w:val="20"/>
              </w:rPr>
              <w:t>Etkinliklere Katılım</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0</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1</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1</w:t>
            </w:r>
          </w:p>
        </w:tc>
      </w:tr>
      <w:tr w:rsidR="003722E5" w:rsidRPr="00F14943" w:rsidTr="00B81BAE">
        <w:trPr>
          <w:trHeight w:val="270"/>
        </w:trPr>
        <w:tc>
          <w:tcPr>
            <w:tcW w:w="36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3722E5" w:rsidRPr="00F14943" w:rsidRDefault="003722E5" w:rsidP="003722E5">
            <w:pPr>
              <w:jc w:val="center"/>
              <w:rPr>
                <w:sz w:val="20"/>
              </w:rPr>
            </w:pPr>
            <w:r w:rsidRPr="00F14943">
              <w:rPr>
                <w:sz w:val="20"/>
              </w:rPr>
              <w:t>Toplam</w:t>
            </w:r>
          </w:p>
        </w:tc>
        <w:tc>
          <w:tcPr>
            <w:tcW w:w="425"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19</w:t>
            </w:r>
          </w:p>
        </w:tc>
        <w:tc>
          <w:tcPr>
            <w:tcW w:w="426" w:type="dxa"/>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w:t>
            </w:r>
          </w:p>
        </w:tc>
        <w:tc>
          <w:tcPr>
            <w:tcW w:w="425" w:type="dxa"/>
            <w:tcBorders>
              <w:top w:val="nil"/>
              <w:left w:val="nil"/>
              <w:bottom w:val="single" w:sz="8"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20</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2E5" w:rsidRPr="00F14943" w:rsidRDefault="003722E5" w:rsidP="003722E5">
            <w:pPr>
              <w:jc w:val="center"/>
              <w:rPr>
                <w:sz w:val="20"/>
              </w:rPr>
            </w:pPr>
            <w:r w:rsidRPr="00F14943">
              <w:rPr>
                <w:sz w:val="20"/>
              </w:rPr>
              <w:t>30</w:t>
            </w:r>
          </w:p>
        </w:tc>
        <w:tc>
          <w:tcPr>
            <w:tcW w:w="3539"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3722E5" w:rsidRPr="00F14943" w:rsidRDefault="003722E5" w:rsidP="003722E5">
            <w:pPr>
              <w:jc w:val="center"/>
              <w:rPr>
                <w:sz w:val="20"/>
              </w:rPr>
            </w:pPr>
            <w:r w:rsidRPr="00F14943">
              <w:rPr>
                <w:sz w:val="20"/>
              </w:rPr>
              <w:t>Toplam</w:t>
            </w:r>
          </w:p>
        </w:tc>
        <w:tc>
          <w:tcPr>
            <w:tcW w:w="330" w:type="dxa"/>
            <w:gridSpan w:val="2"/>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18</w:t>
            </w:r>
          </w:p>
        </w:tc>
        <w:tc>
          <w:tcPr>
            <w:tcW w:w="321"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6</w:t>
            </w:r>
          </w:p>
        </w:tc>
        <w:tc>
          <w:tcPr>
            <w:tcW w:w="689" w:type="dxa"/>
            <w:gridSpan w:val="3"/>
            <w:tcBorders>
              <w:top w:val="nil"/>
              <w:left w:val="nil"/>
              <w:bottom w:val="single" w:sz="8" w:space="0" w:color="auto"/>
              <w:right w:val="single" w:sz="8" w:space="0" w:color="auto"/>
            </w:tcBorders>
            <w:shd w:val="clear" w:color="auto" w:fill="auto"/>
            <w:noWrap/>
            <w:vAlign w:val="bottom"/>
          </w:tcPr>
          <w:p w:rsidR="003722E5" w:rsidRPr="00F14943" w:rsidRDefault="003722E5" w:rsidP="003722E5">
            <w:pPr>
              <w:jc w:val="center"/>
              <w:rPr>
                <w:sz w:val="20"/>
              </w:rPr>
            </w:pPr>
            <w:r w:rsidRPr="00F14943">
              <w:rPr>
                <w:sz w:val="20"/>
              </w:rPr>
              <w:t>21</w:t>
            </w:r>
          </w:p>
        </w:tc>
        <w:tc>
          <w:tcPr>
            <w:tcW w:w="595" w:type="dxa"/>
            <w:tcBorders>
              <w:top w:val="nil"/>
              <w:left w:val="nil"/>
              <w:bottom w:val="single" w:sz="8" w:space="0" w:color="auto"/>
              <w:right w:val="single" w:sz="8" w:space="0" w:color="auto"/>
            </w:tcBorders>
          </w:tcPr>
          <w:p w:rsidR="003722E5" w:rsidRPr="00F14943" w:rsidRDefault="003722E5" w:rsidP="003722E5">
            <w:pPr>
              <w:jc w:val="center"/>
              <w:rPr>
                <w:sz w:val="20"/>
              </w:rPr>
            </w:pPr>
            <w:r w:rsidRPr="00F14943">
              <w:rPr>
                <w:sz w:val="20"/>
              </w:rPr>
              <w:t>31</w:t>
            </w:r>
          </w:p>
        </w:tc>
      </w:tr>
      <w:tr w:rsidR="003722E5" w:rsidRPr="00F14943" w:rsidTr="00E3001C">
        <w:trPr>
          <w:trHeight w:val="255"/>
        </w:trPr>
        <w:tc>
          <w:tcPr>
            <w:tcW w:w="1745" w:type="dxa"/>
            <w:gridSpan w:val="2"/>
            <w:tcBorders>
              <w:top w:val="nil"/>
              <w:left w:val="nil"/>
              <w:bottom w:val="nil"/>
              <w:right w:val="nil"/>
            </w:tcBorders>
            <w:shd w:val="clear" w:color="auto" w:fill="auto"/>
            <w:noWrap/>
            <w:vAlign w:val="bottom"/>
          </w:tcPr>
          <w:p w:rsidR="003722E5" w:rsidRPr="00F14943" w:rsidRDefault="003722E5" w:rsidP="003722E5">
            <w:pPr>
              <w:rPr>
                <w:sz w:val="20"/>
              </w:rPr>
            </w:pPr>
          </w:p>
        </w:tc>
        <w:tc>
          <w:tcPr>
            <w:tcW w:w="1869"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6"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425"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52" w:type="dxa"/>
            <w:tcBorders>
              <w:top w:val="single" w:sz="4" w:space="0" w:color="auto"/>
              <w:left w:val="nil"/>
              <w:bottom w:val="nil"/>
              <w:right w:val="nil"/>
            </w:tcBorders>
            <w:shd w:val="clear" w:color="auto" w:fill="auto"/>
            <w:noWrap/>
            <w:vAlign w:val="bottom"/>
          </w:tcPr>
          <w:p w:rsidR="003722E5" w:rsidRPr="00F14943" w:rsidRDefault="003722E5" w:rsidP="003722E5">
            <w:pPr>
              <w:jc w:val="center"/>
              <w:rPr>
                <w:sz w:val="20"/>
              </w:rPr>
            </w:pPr>
          </w:p>
        </w:tc>
        <w:tc>
          <w:tcPr>
            <w:tcW w:w="1079" w:type="dxa"/>
            <w:tcBorders>
              <w:top w:val="nil"/>
              <w:left w:val="nil"/>
              <w:bottom w:val="nil"/>
              <w:right w:val="nil"/>
            </w:tcBorders>
            <w:shd w:val="clear" w:color="auto" w:fill="auto"/>
            <w:noWrap/>
            <w:vAlign w:val="bottom"/>
          </w:tcPr>
          <w:p w:rsidR="003722E5" w:rsidRPr="00F14943" w:rsidRDefault="003722E5" w:rsidP="003722E5">
            <w:pPr>
              <w:rPr>
                <w:sz w:val="20"/>
              </w:rPr>
            </w:pPr>
          </w:p>
        </w:tc>
        <w:tc>
          <w:tcPr>
            <w:tcW w:w="2460" w:type="dxa"/>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330" w:type="dxa"/>
            <w:gridSpan w:val="2"/>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321"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689" w:type="dxa"/>
            <w:gridSpan w:val="3"/>
            <w:tcBorders>
              <w:top w:val="nil"/>
              <w:left w:val="nil"/>
              <w:bottom w:val="nil"/>
              <w:right w:val="nil"/>
            </w:tcBorders>
            <w:shd w:val="clear" w:color="auto" w:fill="auto"/>
            <w:noWrap/>
            <w:vAlign w:val="bottom"/>
          </w:tcPr>
          <w:p w:rsidR="003722E5" w:rsidRPr="00F14943" w:rsidRDefault="003722E5" w:rsidP="003722E5">
            <w:pPr>
              <w:jc w:val="center"/>
              <w:rPr>
                <w:sz w:val="20"/>
              </w:rPr>
            </w:pPr>
          </w:p>
        </w:tc>
        <w:tc>
          <w:tcPr>
            <w:tcW w:w="595" w:type="dxa"/>
            <w:tcBorders>
              <w:top w:val="nil"/>
              <w:left w:val="nil"/>
              <w:bottom w:val="nil"/>
              <w:right w:val="nil"/>
            </w:tcBorders>
          </w:tcPr>
          <w:p w:rsidR="003722E5" w:rsidRPr="00F14943" w:rsidRDefault="003722E5" w:rsidP="003722E5">
            <w:pPr>
              <w:jc w:val="center"/>
              <w:rPr>
                <w:sz w:val="20"/>
              </w:rPr>
            </w:pPr>
          </w:p>
        </w:tc>
      </w:tr>
      <w:tr w:rsidR="003722E5" w:rsidRPr="00F14943" w:rsidTr="00B81BAE">
        <w:trPr>
          <w:trHeight w:val="255"/>
        </w:trPr>
        <w:tc>
          <w:tcPr>
            <w:tcW w:w="10321" w:type="dxa"/>
            <w:gridSpan w:val="17"/>
            <w:tcBorders>
              <w:top w:val="nil"/>
              <w:left w:val="nil"/>
              <w:bottom w:val="nil"/>
              <w:right w:val="nil"/>
            </w:tcBorders>
            <w:shd w:val="clear" w:color="auto" w:fill="auto"/>
            <w:noWrap/>
            <w:vAlign w:val="bottom"/>
          </w:tcPr>
          <w:p w:rsidR="003722E5" w:rsidRPr="00F14943" w:rsidRDefault="003722E5" w:rsidP="003722E5">
            <w:pPr>
              <w:rPr>
                <w:sz w:val="20"/>
              </w:rPr>
            </w:pPr>
          </w:p>
        </w:tc>
        <w:tc>
          <w:tcPr>
            <w:tcW w:w="595" w:type="dxa"/>
            <w:tcBorders>
              <w:top w:val="nil"/>
              <w:left w:val="nil"/>
              <w:bottom w:val="nil"/>
              <w:right w:val="nil"/>
            </w:tcBorders>
          </w:tcPr>
          <w:p w:rsidR="003722E5" w:rsidRPr="00F14943" w:rsidRDefault="003722E5" w:rsidP="003722E5">
            <w:pPr>
              <w:jc w:val="center"/>
              <w:rPr>
                <w:sz w:val="20"/>
              </w:rPr>
            </w:pPr>
          </w:p>
        </w:tc>
      </w:tr>
      <w:tr w:rsidR="003722E5" w:rsidRPr="00F14943" w:rsidTr="00B81BAE">
        <w:trPr>
          <w:trHeight w:val="255"/>
        </w:trPr>
        <w:tc>
          <w:tcPr>
            <w:tcW w:w="10321" w:type="dxa"/>
            <w:gridSpan w:val="17"/>
            <w:tcBorders>
              <w:top w:val="nil"/>
              <w:left w:val="nil"/>
              <w:bottom w:val="nil"/>
              <w:right w:val="nil"/>
            </w:tcBorders>
            <w:shd w:val="clear" w:color="auto" w:fill="auto"/>
            <w:noWrap/>
            <w:vAlign w:val="bottom"/>
          </w:tcPr>
          <w:p w:rsidR="003722E5" w:rsidRPr="00F14943" w:rsidRDefault="003722E5" w:rsidP="003722E5">
            <w:pPr>
              <w:rPr>
                <w:sz w:val="20"/>
              </w:rPr>
            </w:pPr>
          </w:p>
        </w:tc>
        <w:tc>
          <w:tcPr>
            <w:tcW w:w="595" w:type="dxa"/>
            <w:tcBorders>
              <w:top w:val="nil"/>
              <w:left w:val="nil"/>
              <w:bottom w:val="nil"/>
              <w:right w:val="nil"/>
            </w:tcBorders>
          </w:tcPr>
          <w:p w:rsidR="003722E5" w:rsidRPr="00F14943" w:rsidRDefault="003722E5" w:rsidP="003722E5">
            <w:pPr>
              <w:jc w:val="center"/>
              <w:rPr>
                <w:sz w:val="20"/>
              </w:rPr>
            </w:pPr>
          </w:p>
        </w:tc>
      </w:tr>
    </w:tbl>
    <w:p w:rsidR="00FC11A0" w:rsidRPr="002B6B4D" w:rsidRDefault="00FC11A0" w:rsidP="00B81BAE"/>
    <w:tbl>
      <w:tblPr>
        <w:tblW w:w="10857" w:type="dxa"/>
        <w:tblInd w:w="-639" w:type="dxa"/>
        <w:tblCellMar>
          <w:left w:w="70" w:type="dxa"/>
          <w:right w:w="70" w:type="dxa"/>
        </w:tblCellMar>
        <w:tblLook w:val="0000" w:firstRow="0" w:lastRow="0" w:firstColumn="0" w:lastColumn="0" w:noHBand="0" w:noVBand="0"/>
      </w:tblPr>
      <w:tblGrid>
        <w:gridCol w:w="1418"/>
        <w:gridCol w:w="2126"/>
        <w:gridCol w:w="426"/>
        <w:gridCol w:w="425"/>
        <w:gridCol w:w="425"/>
        <w:gridCol w:w="685"/>
        <w:gridCol w:w="985"/>
        <w:gridCol w:w="2693"/>
        <w:gridCol w:w="425"/>
        <w:gridCol w:w="303"/>
        <w:gridCol w:w="548"/>
        <w:gridCol w:w="685"/>
      </w:tblGrid>
      <w:tr w:rsidR="002B6B4D" w:rsidRPr="00F14943" w:rsidTr="00D13044">
        <w:trPr>
          <w:trHeight w:val="255"/>
        </w:trPr>
        <w:tc>
          <w:tcPr>
            <w:tcW w:w="10207" w:type="dxa"/>
            <w:gridSpan w:val="11"/>
            <w:tcBorders>
              <w:top w:val="nil"/>
              <w:left w:val="nil"/>
              <w:bottom w:val="nil"/>
              <w:right w:val="nil"/>
            </w:tcBorders>
            <w:shd w:val="clear" w:color="auto" w:fill="auto"/>
            <w:noWrap/>
            <w:vAlign w:val="bottom"/>
          </w:tcPr>
          <w:p w:rsidR="00D13044" w:rsidRPr="00F14943" w:rsidRDefault="00D13044" w:rsidP="002A4B54">
            <w:pPr>
              <w:jc w:val="center"/>
              <w:rPr>
                <w:b/>
                <w:sz w:val="20"/>
              </w:rPr>
            </w:pPr>
            <w:r w:rsidRPr="00F14943">
              <w:rPr>
                <w:b/>
                <w:sz w:val="20"/>
              </w:rPr>
              <w:t>DÖRDÜNCÜ YIL</w:t>
            </w:r>
          </w:p>
        </w:tc>
        <w:tc>
          <w:tcPr>
            <w:tcW w:w="650" w:type="dxa"/>
            <w:tcBorders>
              <w:top w:val="nil"/>
              <w:left w:val="nil"/>
              <w:bottom w:val="nil"/>
              <w:right w:val="nil"/>
            </w:tcBorders>
          </w:tcPr>
          <w:p w:rsidR="00D13044" w:rsidRPr="00F14943" w:rsidRDefault="00D13044" w:rsidP="00FC11A0">
            <w:pPr>
              <w:jc w:val="center"/>
              <w:rPr>
                <w:sz w:val="20"/>
              </w:rPr>
            </w:pPr>
          </w:p>
        </w:tc>
      </w:tr>
      <w:tr w:rsidR="002B6B4D" w:rsidRPr="00F14943" w:rsidTr="00D13044">
        <w:trPr>
          <w:trHeight w:val="270"/>
        </w:trPr>
        <w:tc>
          <w:tcPr>
            <w:tcW w:w="1418" w:type="dxa"/>
            <w:tcBorders>
              <w:top w:val="nil"/>
              <w:left w:val="nil"/>
              <w:bottom w:val="nil"/>
              <w:right w:val="nil"/>
            </w:tcBorders>
            <w:shd w:val="clear" w:color="auto" w:fill="auto"/>
            <w:noWrap/>
            <w:vAlign w:val="bottom"/>
          </w:tcPr>
          <w:p w:rsidR="00D13044" w:rsidRPr="00F14943" w:rsidRDefault="00D13044" w:rsidP="00FC11A0">
            <w:pPr>
              <w:jc w:val="center"/>
              <w:rPr>
                <w:sz w:val="20"/>
              </w:rPr>
            </w:pPr>
            <w:r w:rsidRPr="00F14943">
              <w:rPr>
                <w:sz w:val="20"/>
              </w:rPr>
              <w:t>VII. Yarıyıl</w:t>
            </w:r>
          </w:p>
        </w:tc>
        <w:tc>
          <w:tcPr>
            <w:tcW w:w="2126" w:type="dxa"/>
            <w:tcBorders>
              <w:top w:val="nil"/>
              <w:left w:val="nil"/>
              <w:bottom w:val="nil"/>
              <w:right w:val="nil"/>
            </w:tcBorders>
            <w:shd w:val="clear" w:color="auto" w:fill="auto"/>
            <w:noWrap/>
            <w:vAlign w:val="bottom"/>
          </w:tcPr>
          <w:p w:rsidR="00D13044" w:rsidRPr="00F14943" w:rsidRDefault="00D13044" w:rsidP="00FC11A0">
            <w:pPr>
              <w:jc w:val="center"/>
              <w:rPr>
                <w:sz w:val="20"/>
              </w:rPr>
            </w:pPr>
          </w:p>
        </w:tc>
        <w:tc>
          <w:tcPr>
            <w:tcW w:w="426" w:type="dxa"/>
            <w:tcBorders>
              <w:top w:val="nil"/>
              <w:left w:val="nil"/>
              <w:bottom w:val="nil"/>
              <w:right w:val="nil"/>
            </w:tcBorders>
            <w:shd w:val="clear" w:color="auto" w:fill="auto"/>
            <w:noWrap/>
            <w:vAlign w:val="bottom"/>
          </w:tcPr>
          <w:p w:rsidR="00D13044" w:rsidRPr="00F14943" w:rsidRDefault="00D13044" w:rsidP="00FC11A0">
            <w:pPr>
              <w:jc w:val="center"/>
              <w:rPr>
                <w:sz w:val="20"/>
              </w:rPr>
            </w:pPr>
          </w:p>
        </w:tc>
        <w:tc>
          <w:tcPr>
            <w:tcW w:w="425" w:type="dxa"/>
            <w:tcBorders>
              <w:top w:val="nil"/>
              <w:left w:val="nil"/>
              <w:bottom w:val="nil"/>
              <w:right w:val="nil"/>
            </w:tcBorders>
            <w:shd w:val="clear" w:color="auto" w:fill="auto"/>
            <w:noWrap/>
            <w:vAlign w:val="bottom"/>
          </w:tcPr>
          <w:p w:rsidR="00D13044" w:rsidRPr="00F14943" w:rsidRDefault="00D13044" w:rsidP="00FC11A0">
            <w:pPr>
              <w:jc w:val="center"/>
              <w:rPr>
                <w:sz w:val="20"/>
              </w:rPr>
            </w:pPr>
          </w:p>
        </w:tc>
        <w:tc>
          <w:tcPr>
            <w:tcW w:w="425" w:type="dxa"/>
            <w:tcBorders>
              <w:top w:val="nil"/>
              <w:left w:val="nil"/>
              <w:bottom w:val="nil"/>
              <w:right w:val="nil"/>
            </w:tcBorders>
            <w:shd w:val="clear" w:color="auto" w:fill="auto"/>
            <w:noWrap/>
            <w:vAlign w:val="bottom"/>
          </w:tcPr>
          <w:p w:rsidR="00D13044" w:rsidRPr="00F14943" w:rsidRDefault="00D13044" w:rsidP="00FC11A0">
            <w:pPr>
              <w:jc w:val="center"/>
              <w:rPr>
                <w:sz w:val="20"/>
              </w:rPr>
            </w:pPr>
          </w:p>
        </w:tc>
        <w:tc>
          <w:tcPr>
            <w:tcW w:w="567" w:type="dxa"/>
            <w:tcBorders>
              <w:top w:val="nil"/>
              <w:left w:val="nil"/>
              <w:bottom w:val="single" w:sz="4" w:space="0" w:color="auto"/>
              <w:right w:val="nil"/>
            </w:tcBorders>
            <w:shd w:val="clear" w:color="auto" w:fill="auto"/>
            <w:noWrap/>
            <w:vAlign w:val="bottom"/>
          </w:tcPr>
          <w:p w:rsidR="00D13044" w:rsidRPr="00F14943" w:rsidRDefault="00D13044" w:rsidP="00FC11A0">
            <w:pPr>
              <w:jc w:val="center"/>
              <w:rPr>
                <w:sz w:val="20"/>
              </w:rPr>
            </w:pPr>
          </w:p>
        </w:tc>
        <w:tc>
          <w:tcPr>
            <w:tcW w:w="851" w:type="dxa"/>
            <w:tcBorders>
              <w:top w:val="nil"/>
              <w:left w:val="nil"/>
              <w:bottom w:val="nil"/>
              <w:right w:val="nil"/>
            </w:tcBorders>
            <w:shd w:val="clear" w:color="auto" w:fill="auto"/>
            <w:noWrap/>
            <w:vAlign w:val="bottom"/>
          </w:tcPr>
          <w:p w:rsidR="00D13044" w:rsidRPr="00F14943" w:rsidRDefault="00D13044" w:rsidP="00FC11A0">
            <w:pPr>
              <w:jc w:val="center"/>
              <w:rPr>
                <w:sz w:val="20"/>
              </w:rPr>
            </w:pPr>
            <w:r w:rsidRPr="00F14943">
              <w:rPr>
                <w:sz w:val="20"/>
              </w:rPr>
              <w:t>VIII. Yarıyıl</w:t>
            </w:r>
          </w:p>
        </w:tc>
        <w:tc>
          <w:tcPr>
            <w:tcW w:w="2693" w:type="dxa"/>
            <w:tcBorders>
              <w:top w:val="nil"/>
              <w:left w:val="nil"/>
              <w:bottom w:val="nil"/>
              <w:right w:val="nil"/>
            </w:tcBorders>
            <w:shd w:val="clear" w:color="auto" w:fill="auto"/>
            <w:noWrap/>
            <w:vAlign w:val="bottom"/>
          </w:tcPr>
          <w:p w:rsidR="00D13044" w:rsidRPr="00F14943" w:rsidRDefault="00D13044" w:rsidP="00FC11A0">
            <w:pPr>
              <w:jc w:val="center"/>
              <w:rPr>
                <w:sz w:val="20"/>
              </w:rPr>
            </w:pPr>
          </w:p>
        </w:tc>
        <w:tc>
          <w:tcPr>
            <w:tcW w:w="425" w:type="dxa"/>
            <w:tcBorders>
              <w:top w:val="nil"/>
              <w:left w:val="nil"/>
              <w:bottom w:val="nil"/>
              <w:right w:val="nil"/>
            </w:tcBorders>
            <w:shd w:val="clear" w:color="auto" w:fill="auto"/>
            <w:noWrap/>
            <w:vAlign w:val="bottom"/>
          </w:tcPr>
          <w:p w:rsidR="00D13044" w:rsidRPr="00F14943" w:rsidRDefault="00D13044" w:rsidP="00FC11A0">
            <w:pPr>
              <w:jc w:val="center"/>
              <w:rPr>
                <w:sz w:val="20"/>
              </w:rPr>
            </w:pPr>
          </w:p>
        </w:tc>
        <w:tc>
          <w:tcPr>
            <w:tcW w:w="303" w:type="dxa"/>
            <w:tcBorders>
              <w:top w:val="nil"/>
              <w:left w:val="nil"/>
              <w:bottom w:val="nil"/>
              <w:right w:val="nil"/>
            </w:tcBorders>
            <w:shd w:val="clear" w:color="auto" w:fill="auto"/>
            <w:noWrap/>
            <w:vAlign w:val="bottom"/>
          </w:tcPr>
          <w:p w:rsidR="00D13044" w:rsidRPr="00F14943" w:rsidRDefault="00D13044" w:rsidP="00FC11A0">
            <w:pPr>
              <w:jc w:val="center"/>
              <w:rPr>
                <w:sz w:val="20"/>
              </w:rPr>
            </w:pPr>
          </w:p>
        </w:tc>
        <w:tc>
          <w:tcPr>
            <w:tcW w:w="548" w:type="dxa"/>
            <w:tcBorders>
              <w:top w:val="nil"/>
              <w:left w:val="nil"/>
              <w:bottom w:val="nil"/>
              <w:right w:val="nil"/>
            </w:tcBorders>
            <w:shd w:val="clear" w:color="auto" w:fill="auto"/>
            <w:noWrap/>
            <w:vAlign w:val="bottom"/>
          </w:tcPr>
          <w:p w:rsidR="00D13044" w:rsidRPr="00F14943" w:rsidRDefault="00D13044" w:rsidP="00FC11A0">
            <w:pPr>
              <w:jc w:val="center"/>
              <w:rPr>
                <w:sz w:val="20"/>
              </w:rPr>
            </w:pPr>
          </w:p>
        </w:tc>
        <w:tc>
          <w:tcPr>
            <w:tcW w:w="650" w:type="dxa"/>
            <w:tcBorders>
              <w:top w:val="nil"/>
              <w:left w:val="nil"/>
              <w:bottom w:val="nil"/>
              <w:right w:val="nil"/>
            </w:tcBorders>
          </w:tcPr>
          <w:p w:rsidR="00D13044" w:rsidRPr="00F14943" w:rsidRDefault="00D13044" w:rsidP="00FC11A0">
            <w:pPr>
              <w:jc w:val="center"/>
              <w:rPr>
                <w:sz w:val="20"/>
              </w:rPr>
            </w:pPr>
          </w:p>
        </w:tc>
      </w:tr>
      <w:tr w:rsidR="002B6B4D" w:rsidRPr="00F14943" w:rsidTr="00D13044">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Ders Kodu</w:t>
            </w:r>
          </w:p>
        </w:tc>
        <w:tc>
          <w:tcPr>
            <w:tcW w:w="2126" w:type="dxa"/>
            <w:tcBorders>
              <w:top w:val="single" w:sz="8" w:space="0" w:color="auto"/>
              <w:left w:val="nil"/>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Ders Adı</w:t>
            </w:r>
          </w:p>
        </w:tc>
        <w:tc>
          <w:tcPr>
            <w:tcW w:w="426" w:type="dxa"/>
            <w:tcBorders>
              <w:top w:val="single" w:sz="8" w:space="0" w:color="auto"/>
              <w:left w:val="nil"/>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T</w:t>
            </w: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U</w:t>
            </w:r>
          </w:p>
        </w:tc>
        <w:tc>
          <w:tcPr>
            <w:tcW w:w="425" w:type="dxa"/>
            <w:tcBorders>
              <w:top w:val="single" w:sz="8" w:space="0" w:color="auto"/>
              <w:left w:val="nil"/>
              <w:bottom w:val="single" w:sz="8" w:space="0" w:color="auto"/>
              <w:right w:val="single" w:sz="4" w:space="0" w:color="auto"/>
            </w:tcBorders>
            <w:shd w:val="clear" w:color="auto" w:fill="auto"/>
            <w:noWrap/>
            <w:vAlign w:val="bottom"/>
          </w:tcPr>
          <w:p w:rsidR="00D13044" w:rsidRPr="00F14943" w:rsidRDefault="00D13044" w:rsidP="00FC11A0">
            <w:pPr>
              <w:jc w:val="center"/>
              <w:rPr>
                <w:b/>
                <w:sz w:val="20"/>
              </w:rPr>
            </w:pPr>
            <w:r w:rsidRPr="00F14943">
              <w:rPr>
                <w:b/>
                <w:sz w:val="20"/>
              </w:rPr>
              <w:t>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D13044" w:rsidP="00FC11A0">
            <w:pPr>
              <w:jc w:val="center"/>
              <w:rPr>
                <w:b/>
                <w:sz w:val="20"/>
              </w:rPr>
            </w:pPr>
            <w:r w:rsidRPr="00F14943">
              <w:rPr>
                <w:b/>
                <w:sz w:val="20"/>
              </w:rPr>
              <w:t>AKTS</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Ders Kodu</w:t>
            </w:r>
          </w:p>
        </w:tc>
        <w:tc>
          <w:tcPr>
            <w:tcW w:w="2693" w:type="dxa"/>
            <w:tcBorders>
              <w:top w:val="single" w:sz="8" w:space="0" w:color="auto"/>
              <w:left w:val="nil"/>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Ders Adı</w:t>
            </w: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T</w:t>
            </w:r>
          </w:p>
        </w:tc>
        <w:tc>
          <w:tcPr>
            <w:tcW w:w="303" w:type="dxa"/>
            <w:tcBorders>
              <w:top w:val="single" w:sz="8" w:space="0" w:color="auto"/>
              <w:left w:val="nil"/>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U</w:t>
            </w:r>
          </w:p>
        </w:tc>
        <w:tc>
          <w:tcPr>
            <w:tcW w:w="548" w:type="dxa"/>
            <w:tcBorders>
              <w:top w:val="single" w:sz="8" w:space="0" w:color="auto"/>
              <w:left w:val="nil"/>
              <w:bottom w:val="single" w:sz="8" w:space="0" w:color="auto"/>
              <w:right w:val="single" w:sz="8" w:space="0" w:color="auto"/>
            </w:tcBorders>
            <w:shd w:val="clear" w:color="auto" w:fill="auto"/>
            <w:noWrap/>
            <w:vAlign w:val="bottom"/>
          </w:tcPr>
          <w:p w:rsidR="00D13044" w:rsidRPr="00F14943" w:rsidRDefault="00D13044" w:rsidP="00FC11A0">
            <w:pPr>
              <w:jc w:val="center"/>
              <w:rPr>
                <w:b/>
                <w:sz w:val="20"/>
              </w:rPr>
            </w:pPr>
            <w:r w:rsidRPr="00F14943">
              <w:rPr>
                <w:b/>
                <w:sz w:val="20"/>
              </w:rPr>
              <w:t>K</w:t>
            </w:r>
          </w:p>
        </w:tc>
        <w:tc>
          <w:tcPr>
            <w:tcW w:w="650" w:type="dxa"/>
            <w:tcBorders>
              <w:top w:val="single" w:sz="8" w:space="0" w:color="auto"/>
              <w:left w:val="nil"/>
              <w:bottom w:val="single" w:sz="8" w:space="0" w:color="auto"/>
              <w:right w:val="single" w:sz="8" w:space="0" w:color="auto"/>
            </w:tcBorders>
          </w:tcPr>
          <w:p w:rsidR="00D13044" w:rsidRPr="00F14943" w:rsidRDefault="00D13044" w:rsidP="00FC11A0">
            <w:pPr>
              <w:jc w:val="center"/>
              <w:rPr>
                <w:b/>
                <w:sz w:val="20"/>
              </w:rPr>
            </w:pPr>
            <w:r w:rsidRPr="00F14943">
              <w:rPr>
                <w:b/>
                <w:sz w:val="20"/>
              </w:rPr>
              <w:t>AKTS</w:t>
            </w:r>
          </w:p>
        </w:tc>
      </w:tr>
      <w:tr w:rsidR="002B6B4D" w:rsidRPr="00F14943" w:rsidTr="00BC26D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tcPr>
          <w:p w:rsidR="00A062C0" w:rsidRPr="00F14943" w:rsidRDefault="00E608F0" w:rsidP="00FC11A0">
            <w:pPr>
              <w:jc w:val="center"/>
              <w:rPr>
                <w:sz w:val="20"/>
              </w:rPr>
            </w:pPr>
            <w:r w:rsidRPr="00F14943">
              <w:rPr>
                <w:sz w:val="20"/>
              </w:rPr>
              <w:t>EFMB405</w:t>
            </w:r>
          </w:p>
        </w:tc>
        <w:tc>
          <w:tcPr>
            <w:tcW w:w="2126" w:type="dxa"/>
            <w:tcBorders>
              <w:top w:val="nil"/>
              <w:left w:val="nil"/>
              <w:bottom w:val="single" w:sz="8" w:space="0" w:color="auto"/>
              <w:right w:val="single" w:sz="8" w:space="0" w:color="auto"/>
            </w:tcBorders>
            <w:shd w:val="clear" w:color="auto" w:fill="auto"/>
            <w:noWrap/>
            <w:vAlign w:val="bottom"/>
          </w:tcPr>
          <w:p w:rsidR="00A062C0" w:rsidRPr="00F14943" w:rsidRDefault="00E608F0" w:rsidP="00CC3F0A">
            <w:pPr>
              <w:rPr>
                <w:sz w:val="20"/>
              </w:rPr>
            </w:pPr>
            <w:r w:rsidRPr="00F14943">
              <w:rPr>
                <w:sz w:val="20"/>
              </w:rPr>
              <w:t>Okullarda RPD Uygulamaları-I</w:t>
            </w:r>
          </w:p>
        </w:tc>
        <w:tc>
          <w:tcPr>
            <w:tcW w:w="426" w:type="dxa"/>
            <w:tcBorders>
              <w:top w:val="nil"/>
              <w:left w:val="nil"/>
              <w:bottom w:val="single" w:sz="8" w:space="0" w:color="auto"/>
              <w:right w:val="single" w:sz="8" w:space="0" w:color="auto"/>
            </w:tcBorders>
            <w:shd w:val="clear" w:color="auto" w:fill="auto"/>
            <w:noWrap/>
            <w:vAlign w:val="bottom"/>
          </w:tcPr>
          <w:p w:rsidR="00A062C0" w:rsidRPr="00F14943" w:rsidRDefault="00A062C0" w:rsidP="00FC11A0">
            <w:pPr>
              <w:jc w:val="center"/>
              <w:rPr>
                <w:sz w:val="20"/>
              </w:rPr>
            </w:pPr>
            <w:r w:rsidRPr="00F14943">
              <w:rPr>
                <w:sz w:val="20"/>
              </w:rPr>
              <w:t>2</w:t>
            </w:r>
          </w:p>
        </w:tc>
        <w:tc>
          <w:tcPr>
            <w:tcW w:w="425" w:type="dxa"/>
            <w:tcBorders>
              <w:top w:val="nil"/>
              <w:left w:val="nil"/>
              <w:bottom w:val="single" w:sz="8" w:space="0" w:color="auto"/>
              <w:right w:val="single" w:sz="8" w:space="0" w:color="auto"/>
            </w:tcBorders>
            <w:shd w:val="clear" w:color="auto" w:fill="auto"/>
            <w:noWrap/>
            <w:vAlign w:val="bottom"/>
          </w:tcPr>
          <w:p w:rsidR="00A062C0" w:rsidRPr="00F14943" w:rsidRDefault="00E608F0" w:rsidP="00FC11A0">
            <w:pPr>
              <w:jc w:val="center"/>
              <w:rPr>
                <w:sz w:val="20"/>
              </w:rPr>
            </w:pPr>
            <w:r w:rsidRPr="00F14943">
              <w:rPr>
                <w:sz w:val="20"/>
              </w:rPr>
              <w:t>6</w:t>
            </w:r>
          </w:p>
        </w:tc>
        <w:tc>
          <w:tcPr>
            <w:tcW w:w="425" w:type="dxa"/>
            <w:tcBorders>
              <w:top w:val="nil"/>
              <w:left w:val="nil"/>
              <w:bottom w:val="single" w:sz="8" w:space="0" w:color="auto"/>
              <w:right w:val="single" w:sz="4" w:space="0" w:color="auto"/>
            </w:tcBorders>
            <w:shd w:val="clear" w:color="auto" w:fill="auto"/>
            <w:noWrap/>
            <w:vAlign w:val="bottom"/>
          </w:tcPr>
          <w:p w:rsidR="00A062C0" w:rsidRPr="00F14943" w:rsidRDefault="00E608F0" w:rsidP="00FC11A0">
            <w:pPr>
              <w:jc w:val="center"/>
              <w:rPr>
                <w:sz w:val="20"/>
              </w:rPr>
            </w:pPr>
            <w:r w:rsidRPr="00F14943">
              <w:rPr>
                <w:sz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2C0" w:rsidRPr="00F14943" w:rsidRDefault="00E608F0" w:rsidP="00FC11A0">
            <w:pPr>
              <w:jc w:val="center"/>
              <w:rPr>
                <w:sz w:val="20"/>
              </w:rPr>
            </w:pPr>
            <w:r w:rsidRPr="00F14943">
              <w:rPr>
                <w:sz w:val="20"/>
              </w:rPr>
              <w:t>10</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EFMB406</w:t>
            </w:r>
          </w:p>
        </w:tc>
        <w:tc>
          <w:tcPr>
            <w:tcW w:w="2693" w:type="dxa"/>
            <w:tcBorders>
              <w:top w:val="nil"/>
              <w:left w:val="nil"/>
              <w:bottom w:val="single" w:sz="8" w:space="0" w:color="auto"/>
              <w:right w:val="single" w:sz="8" w:space="0" w:color="auto"/>
            </w:tcBorders>
            <w:shd w:val="clear" w:color="auto" w:fill="auto"/>
            <w:noWrap/>
            <w:vAlign w:val="bottom"/>
          </w:tcPr>
          <w:p w:rsidR="00A062C0" w:rsidRPr="00F14943" w:rsidRDefault="003D4286" w:rsidP="00116EA0">
            <w:pPr>
              <w:rPr>
                <w:sz w:val="20"/>
              </w:rPr>
            </w:pPr>
            <w:r w:rsidRPr="00F14943">
              <w:rPr>
                <w:sz w:val="20"/>
              </w:rPr>
              <w:t>Okullarda RPD Uygulamaları-II</w:t>
            </w:r>
          </w:p>
        </w:tc>
        <w:tc>
          <w:tcPr>
            <w:tcW w:w="425" w:type="dxa"/>
            <w:tcBorders>
              <w:top w:val="nil"/>
              <w:left w:val="nil"/>
              <w:bottom w:val="single" w:sz="8" w:space="0" w:color="auto"/>
              <w:right w:val="single" w:sz="8" w:space="0" w:color="auto"/>
            </w:tcBorders>
            <w:shd w:val="clear" w:color="auto" w:fill="auto"/>
            <w:noWrap/>
            <w:vAlign w:val="bottom"/>
          </w:tcPr>
          <w:p w:rsidR="00A062C0" w:rsidRPr="00F14943" w:rsidRDefault="00A062C0" w:rsidP="00FC11A0">
            <w:pPr>
              <w:jc w:val="center"/>
              <w:rPr>
                <w:sz w:val="20"/>
              </w:rPr>
            </w:pPr>
            <w:r w:rsidRPr="00F14943">
              <w:rPr>
                <w:sz w:val="20"/>
              </w:rPr>
              <w:t>2</w:t>
            </w:r>
          </w:p>
        </w:tc>
        <w:tc>
          <w:tcPr>
            <w:tcW w:w="303" w:type="dxa"/>
            <w:tcBorders>
              <w:top w:val="nil"/>
              <w:left w:val="nil"/>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6</w:t>
            </w:r>
          </w:p>
        </w:tc>
        <w:tc>
          <w:tcPr>
            <w:tcW w:w="548" w:type="dxa"/>
            <w:tcBorders>
              <w:top w:val="nil"/>
              <w:left w:val="nil"/>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5</w:t>
            </w:r>
          </w:p>
        </w:tc>
        <w:tc>
          <w:tcPr>
            <w:tcW w:w="650" w:type="dxa"/>
            <w:tcBorders>
              <w:top w:val="nil"/>
              <w:left w:val="nil"/>
              <w:bottom w:val="single" w:sz="8" w:space="0" w:color="auto"/>
              <w:right w:val="single" w:sz="8" w:space="0" w:color="auto"/>
            </w:tcBorders>
            <w:vAlign w:val="center"/>
          </w:tcPr>
          <w:p w:rsidR="00A062C0" w:rsidRPr="00F14943" w:rsidRDefault="003D4286" w:rsidP="00BC26D7">
            <w:pPr>
              <w:jc w:val="center"/>
              <w:rPr>
                <w:sz w:val="20"/>
              </w:rPr>
            </w:pPr>
            <w:r w:rsidRPr="00F14943">
              <w:rPr>
                <w:sz w:val="20"/>
              </w:rPr>
              <w:t>10</w:t>
            </w:r>
          </w:p>
        </w:tc>
      </w:tr>
      <w:tr w:rsidR="002B6B4D" w:rsidRPr="00F14943" w:rsidTr="007660F8">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EFMB403</w:t>
            </w:r>
          </w:p>
        </w:tc>
        <w:tc>
          <w:tcPr>
            <w:tcW w:w="2126"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rPr>
                <w:sz w:val="20"/>
              </w:rPr>
            </w:pPr>
            <w:r w:rsidRPr="00F14943">
              <w:rPr>
                <w:sz w:val="20"/>
              </w:rPr>
              <w:t>Özel Eğitim ve Kaynaştırma</w:t>
            </w:r>
          </w:p>
        </w:tc>
        <w:tc>
          <w:tcPr>
            <w:tcW w:w="426"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425"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286" w:rsidRPr="00F14943" w:rsidRDefault="003D4286" w:rsidP="003D4286">
            <w:pPr>
              <w:jc w:val="center"/>
              <w:rPr>
                <w:sz w:val="20"/>
              </w:rPr>
            </w:pPr>
            <w:r w:rsidRPr="00F14943">
              <w:rPr>
                <w:sz w:val="20"/>
              </w:rPr>
              <w:t>3</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MB</w:t>
            </w:r>
          </w:p>
        </w:tc>
        <w:tc>
          <w:tcPr>
            <w:tcW w:w="2693"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rPr>
                <w:sz w:val="20"/>
              </w:rPr>
            </w:pPr>
            <w:r w:rsidRPr="00F14943">
              <w:rPr>
                <w:sz w:val="20"/>
              </w:rPr>
              <w:t>Seçmeli 6</w:t>
            </w:r>
          </w:p>
        </w:tc>
        <w:tc>
          <w:tcPr>
            <w:tcW w:w="425"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303"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0</w:t>
            </w:r>
          </w:p>
        </w:tc>
        <w:tc>
          <w:tcPr>
            <w:tcW w:w="548"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650" w:type="dxa"/>
            <w:tcBorders>
              <w:top w:val="nil"/>
              <w:left w:val="nil"/>
              <w:bottom w:val="single" w:sz="8" w:space="0" w:color="auto"/>
              <w:right w:val="single" w:sz="8" w:space="0" w:color="auto"/>
            </w:tcBorders>
          </w:tcPr>
          <w:p w:rsidR="003D4286" w:rsidRPr="00F14943" w:rsidRDefault="003D4286" w:rsidP="003D4286">
            <w:pPr>
              <w:jc w:val="center"/>
              <w:rPr>
                <w:sz w:val="20"/>
              </w:rPr>
            </w:pPr>
            <w:r w:rsidRPr="00F14943">
              <w:rPr>
                <w:sz w:val="20"/>
              </w:rPr>
              <w:t>4</w:t>
            </w:r>
          </w:p>
        </w:tc>
      </w:tr>
      <w:tr w:rsidR="002B6B4D" w:rsidRPr="00F14943" w:rsidTr="007660F8">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MB</w:t>
            </w:r>
          </w:p>
        </w:tc>
        <w:tc>
          <w:tcPr>
            <w:tcW w:w="2126"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rPr>
                <w:sz w:val="20"/>
              </w:rPr>
            </w:pPr>
            <w:r w:rsidRPr="00F14943">
              <w:rPr>
                <w:sz w:val="20"/>
              </w:rPr>
              <w:t>Seçmeli 5</w:t>
            </w:r>
          </w:p>
        </w:tc>
        <w:tc>
          <w:tcPr>
            <w:tcW w:w="426"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425"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D4286" w:rsidRPr="00F14943" w:rsidRDefault="003D4286" w:rsidP="003D4286">
            <w:pPr>
              <w:jc w:val="center"/>
              <w:rPr>
                <w:sz w:val="20"/>
              </w:rPr>
            </w:pPr>
            <w:r w:rsidRPr="00F14943">
              <w:rPr>
                <w:sz w:val="20"/>
              </w:rPr>
              <w:t>4</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AE</w:t>
            </w:r>
          </w:p>
        </w:tc>
        <w:tc>
          <w:tcPr>
            <w:tcW w:w="2693"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rPr>
                <w:sz w:val="20"/>
              </w:rPr>
            </w:pPr>
            <w:r w:rsidRPr="00F14943">
              <w:rPr>
                <w:sz w:val="20"/>
              </w:rPr>
              <w:t>Seçmeli 6</w:t>
            </w:r>
          </w:p>
        </w:tc>
        <w:tc>
          <w:tcPr>
            <w:tcW w:w="425"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303"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0</w:t>
            </w:r>
          </w:p>
        </w:tc>
        <w:tc>
          <w:tcPr>
            <w:tcW w:w="548"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650" w:type="dxa"/>
            <w:tcBorders>
              <w:top w:val="nil"/>
              <w:left w:val="nil"/>
              <w:bottom w:val="single" w:sz="8" w:space="0" w:color="auto"/>
              <w:right w:val="single" w:sz="8" w:space="0" w:color="auto"/>
            </w:tcBorders>
          </w:tcPr>
          <w:p w:rsidR="003D4286" w:rsidRPr="00F14943" w:rsidRDefault="003D4286" w:rsidP="003D4286">
            <w:pPr>
              <w:jc w:val="center"/>
              <w:rPr>
                <w:sz w:val="20"/>
              </w:rPr>
            </w:pPr>
            <w:r w:rsidRPr="00F14943">
              <w:rPr>
                <w:sz w:val="20"/>
              </w:rPr>
              <w:t>4</w:t>
            </w:r>
          </w:p>
        </w:tc>
      </w:tr>
      <w:tr w:rsidR="002B6B4D" w:rsidRPr="00F14943" w:rsidTr="007660F8">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tcPr>
          <w:p w:rsidR="007E7D64" w:rsidRPr="00F14943" w:rsidRDefault="007E7D64" w:rsidP="007E7D64">
            <w:pPr>
              <w:jc w:val="center"/>
              <w:rPr>
                <w:sz w:val="20"/>
              </w:rPr>
            </w:pPr>
            <w:r w:rsidRPr="00F14943">
              <w:rPr>
                <w:sz w:val="20"/>
              </w:rPr>
              <w:t>AE</w:t>
            </w:r>
          </w:p>
        </w:tc>
        <w:tc>
          <w:tcPr>
            <w:tcW w:w="2126" w:type="dxa"/>
            <w:tcBorders>
              <w:top w:val="nil"/>
              <w:left w:val="nil"/>
              <w:bottom w:val="single" w:sz="8" w:space="0" w:color="auto"/>
              <w:right w:val="single" w:sz="8" w:space="0" w:color="auto"/>
            </w:tcBorders>
            <w:shd w:val="clear" w:color="auto" w:fill="auto"/>
            <w:noWrap/>
            <w:vAlign w:val="bottom"/>
          </w:tcPr>
          <w:p w:rsidR="007E7D64" w:rsidRPr="00F14943" w:rsidRDefault="007E7D64" w:rsidP="007E7D64">
            <w:pPr>
              <w:rPr>
                <w:sz w:val="20"/>
              </w:rPr>
            </w:pPr>
            <w:r w:rsidRPr="00F14943">
              <w:rPr>
                <w:sz w:val="20"/>
              </w:rPr>
              <w:t>Seçmeli 5</w:t>
            </w:r>
          </w:p>
        </w:tc>
        <w:tc>
          <w:tcPr>
            <w:tcW w:w="426" w:type="dxa"/>
            <w:tcBorders>
              <w:top w:val="nil"/>
              <w:left w:val="nil"/>
              <w:bottom w:val="single" w:sz="8" w:space="0" w:color="auto"/>
              <w:right w:val="single" w:sz="8" w:space="0" w:color="auto"/>
            </w:tcBorders>
            <w:shd w:val="clear" w:color="auto" w:fill="auto"/>
            <w:noWrap/>
            <w:vAlign w:val="bottom"/>
          </w:tcPr>
          <w:p w:rsidR="007E7D64" w:rsidRPr="00F14943" w:rsidRDefault="007E7D64" w:rsidP="007E7D64">
            <w:pPr>
              <w:jc w:val="center"/>
              <w:rPr>
                <w:sz w:val="20"/>
              </w:rPr>
            </w:pPr>
            <w:r w:rsidRPr="00F14943">
              <w:rPr>
                <w:sz w:val="20"/>
              </w:rPr>
              <w:t>2</w:t>
            </w:r>
          </w:p>
        </w:tc>
        <w:tc>
          <w:tcPr>
            <w:tcW w:w="425" w:type="dxa"/>
            <w:tcBorders>
              <w:top w:val="nil"/>
              <w:left w:val="nil"/>
              <w:bottom w:val="single" w:sz="8" w:space="0" w:color="auto"/>
              <w:right w:val="single" w:sz="8" w:space="0" w:color="auto"/>
            </w:tcBorders>
            <w:shd w:val="clear" w:color="auto" w:fill="auto"/>
            <w:noWrap/>
            <w:vAlign w:val="bottom"/>
          </w:tcPr>
          <w:p w:rsidR="007E7D64" w:rsidRPr="00F14943" w:rsidRDefault="007E7D64" w:rsidP="007E7D64">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7E7D64" w:rsidRPr="00F14943" w:rsidRDefault="007E7D64" w:rsidP="007E7D64">
            <w:pPr>
              <w:jc w:val="center"/>
              <w:rPr>
                <w:sz w:val="20"/>
              </w:rPr>
            </w:pPr>
            <w:r w:rsidRPr="00F14943">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7D64" w:rsidRPr="00F14943" w:rsidRDefault="007E7D64" w:rsidP="007E7D64">
            <w:pPr>
              <w:jc w:val="center"/>
              <w:rPr>
                <w:sz w:val="20"/>
              </w:rPr>
            </w:pPr>
            <w:r w:rsidRPr="00F14943">
              <w:rPr>
                <w:sz w:val="20"/>
              </w:rPr>
              <w:t>4</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7E7D64" w:rsidRPr="00F14943" w:rsidRDefault="003D4286" w:rsidP="007E7D64">
            <w:pPr>
              <w:jc w:val="center"/>
              <w:rPr>
                <w:sz w:val="20"/>
              </w:rPr>
            </w:pPr>
            <w:r w:rsidRPr="00F14943">
              <w:rPr>
                <w:sz w:val="20"/>
              </w:rPr>
              <w:t>PDR402</w:t>
            </w:r>
          </w:p>
        </w:tc>
        <w:tc>
          <w:tcPr>
            <w:tcW w:w="2693" w:type="dxa"/>
            <w:tcBorders>
              <w:top w:val="nil"/>
              <w:left w:val="nil"/>
              <w:bottom w:val="single" w:sz="8" w:space="0" w:color="auto"/>
              <w:right w:val="single" w:sz="8" w:space="0" w:color="auto"/>
            </w:tcBorders>
            <w:shd w:val="clear" w:color="auto" w:fill="auto"/>
            <w:noWrap/>
            <w:vAlign w:val="bottom"/>
          </w:tcPr>
          <w:p w:rsidR="007E7D64" w:rsidRPr="00F14943" w:rsidRDefault="003D4286" w:rsidP="007E7D64">
            <w:pPr>
              <w:rPr>
                <w:sz w:val="20"/>
              </w:rPr>
            </w:pPr>
            <w:r w:rsidRPr="00F14943">
              <w:rPr>
                <w:sz w:val="20"/>
              </w:rPr>
              <w:t>Çocuk Hukuku</w:t>
            </w:r>
          </w:p>
        </w:tc>
        <w:tc>
          <w:tcPr>
            <w:tcW w:w="425" w:type="dxa"/>
            <w:tcBorders>
              <w:top w:val="nil"/>
              <w:left w:val="nil"/>
              <w:bottom w:val="single" w:sz="8" w:space="0" w:color="auto"/>
              <w:right w:val="single" w:sz="8" w:space="0" w:color="auto"/>
            </w:tcBorders>
            <w:shd w:val="clear" w:color="auto" w:fill="auto"/>
            <w:noWrap/>
            <w:vAlign w:val="bottom"/>
          </w:tcPr>
          <w:p w:rsidR="007E7D64" w:rsidRPr="00F14943" w:rsidRDefault="003D4286" w:rsidP="007E7D64">
            <w:pPr>
              <w:jc w:val="center"/>
              <w:rPr>
                <w:sz w:val="20"/>
              </w:rPr>
            </w:pPr>
            <w:r w:rsidRPr="00F14943">
              <w:rPr>
                <w:sz w:val="20"/>
              </w:rPr>
              <w:t>2</w:t>
            </w:r>
          </w:p>
        </w:tc>
        <w:tc>
          <w:tcPr>
            <w:tcW w:w="303" w:type="dxa"/>
            <w:tcBorders>
              <w:top w:val="nil"/>
              <w:left w:val="nil"/>
              <w:bottom w:val="single" w:sz="8" w:space="0" w:color="auto"/>
              <w:right w:val="single" w:sz="8" w:space="0" w:color="auto"/>
            </w:tcBorders>
            <w:shd w:val="clear" w:color="auto" w:fill="auto"/>
            <w:noWrap/>
            <w:vAlign w:val="bottom"/>
          </w:tcPr>
          <w:p w:rsidR="007E7D64" w:rsidRPr="00F14943" w:rsidRDefault="003D4286" w:rsidP="007E7D64">
            <w:pPr>
              <w:jc w:val="center"/>
              <w:rPr>
                <w:sz w:val="20"/>
              </w:rPr>
            </w:pPr>
            <w:r w:rsidRPr="00F14943">
              <w:rPr>
                <w:sz w:val="20"/>
              </w:rPr>
              <w:t>0</w:t>
            </w:r>
          </w:p>
        </w:tc>
        <w:tc>
          <w:tcPr>
            <w:tcW w:w="548" w:type="dxa"/>
            <w:tcBorders>
              <w:top w:val="nil"/>
              <w:left w:val="nil"/>
              <w:bottom w:val="single" w:sz="8" w:space="0" w:color="auto"/>
              <w:right w:val="single" w:sz="8" w:space="0" w:color="auto"/>
            </w:tcBorders>
            <w:shd w:val="clear" w:color="auto" w:fill="auto"/>
            <w:noWrap/>
            <w:vAlign w:val="bottom"/>
          </w:tcPr>
          <w:p w:rsidR="007E7D64" w:rsidRPr="00F14943" w:rsidRDefault="003D4286" w:rsidP="007E7D64">
            <w:pPr>
              <w:jc w:val="center"/>
              <w:rPr>
                <w:sz w:val="20"/>
              </w:rPr>
            </w:pPr>
            <w:r w:rsidRPr="00F14943">
              <w:rPr>
                <w:sz w:val="20"/>
              </w:rPr>
              <w:t>2</w:t>
            </w:r>
          </w:p>
        </w:tc>
        <w:tc>
          <w:tcPr>
            <w:tcW w:w="650" w:type="dxa"/>
            <w:tcBorders>
              <w:top w:val="nil"/>
              <w:left w:val="nil"/>
              <w:bottom w:val="single" w:sz="8" w:space="0" w:color="auto"/>
              <w:right w:val="single" w:sz="8" w:space="0" w:color="auto"/>
            </w:tcBorders>
            <w:vAlign w:val="center"/>
          </w:tcPr>
          <w:p w:rsidR="007E7D64" w:rsidRPr="00F14943" w:rsidRDefault="003D4286" w:rsidP="007E7D64">
            <w:pPr>
              <w:jc w:val="center"/>
              <w:rPr>
                <w:sz w:val="20"/>
              </w:rPr>
            </w:pPr>
            <w:r w:rsidRPr="00F14943">
              <w:rPr>
                <w:sz w:val="20"/>
              </w:rPr>
              <w:t>3</w:t>
            </w:r>
          </w:p>
        </w:tc>
      </w:tr>
      <w:tr w:rsidR="002B6B4D" w:rsidRPr="00F14943" w:rsidTr="00BC26D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tcPr>
          <w:p w:rsidR="00A062C0" w:rsidRPr="00F14943" w:rsidRDefault="007E7D64" w:rsidP="00FC11A0">
            <w:pPr>
              <w:jc w:val="center"/>
              <w:rPr>
                <w:sz w:val="20"/>
              </w:rPr>
            </w:pPr>
            <w:r w:rsidRPr="00F14943">
              <w:rPr>
                <w:sz w:val="20"/>
              </w:rPr>
              <w:t>PDR401</w:t>
            </w:r>
          </w:p>
        </w:tc>
        <w:tc>
          <w:tcPr>
            <w:tcW w:w="2126" w:type="dxa"/>
            <w:tcBorders>
              <w:top w:val="nil"/>
              <w:left w:val="nil"/>
              <w:bottom w:val="single" w:sz="8" w:space="0" w:color="auto"/>
              <w:right w:val="single" w:sz="8" w:space="0" w:color="auto"/>
            </w:tcBorders>
            <w:shd w:val="clear" w:color="auto" w:fill="auto"/>
            <w:noWrap/>
            <w:vAlign w:val="bottom"/>
          </w:tcPr>
          <w:p w:rsidR="00A062C0" w:rsidRPr="00F14943" w:rsidRDefault="007E7D64" w:rsidP="00CC3F0A">
            <w:pPr>
              <w:rPr>
                <w:sz w:val="20"/>
              </w:rPr>
            </w:pPr>
            <w:r w:rsidRPr="00F14943">
              <w:rPr>
                <w:sz w:val="20"/>
              </w:rPr>
              <w:t>Aile Danışmanlığı</w:t>
            </w:r>
          </w:p>
        </w:tc>
        <w:tc>
          <w:tcPr>
            <w:tcW w:w="426" w:type="dxa"/>
            <w:tcBorders>
              <w:top w:val="nil"/>
              <w:left w:val="nil"/>
              <w:bottom w:val="single" w:sz="8" w:space="0" w:color="auto"/>
              <w:right w:val="single" w:sz="8" w:space="0" w:color="auto"/>
            </w:tcBorders>
            <w:shd w:val="clear" w:color="auto" w:fill="auto"/>
            <w:noWrap/>
            <w:vAlign w:val="bottom"/>
          </w:tcPr>
          <w:p w:rsidR="00A062C0" w:rsidRPr="00F14943" w:rsidRDefault="00A062C0" w:rsidP="00C6530A">
            <w:pPr>
              <w:jc w:val="center"/>
              <w:rPr>
                <w:sz w:val="20"/>
              </w:rPr>
            </w:pPr>
            <w:r w:rsidRPr="00F14943">
              <w:rPr>
                <w:sz w:val="20"/>
              </w:rPr>
              <w:t>2</w:t>
            </w:r>
          </w:p>
        </w:tc>
        <w:tc>
          <w:tcPr>
            <w:tcW w:w="425" w:type="dxa"/>
            <w:tcBorders>
              <w:top w:val="nil"/>
              <w:left w:val="nil"/>
              <w:bottom w:val="single" w:sz="8" w:space="0" w:color="auto"/>
              <w:right w:val="single" w:sz="8" w:space="0" w:color="auto"/>
            </w:tcBorders>
            <w:shd w:val="clear" w:color="auto" w:fill="auto"/>
            <w:noWrap/>
            <w:vAlign w:val="bottom"/>
          </w:tcPr>
          <w:p w:rsidR="00A062C0" w:rsidRPr="00F14943" w:rsidRDefault="00A062C0" w:rsidP="00C6530A">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A062C0" w:rsidRPr="00F14943" w:rsidRDefault="00A062C0" w:rsidP="00C6530A">
            <w:pPr>
              <w:jc w:val="center"/>
              <w:rPr>
                <w:sz w:val="20"/>
              </w:rPr>
            </w:pPr>
            <w:r w:rsidRPr="00F14943">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2C0" w:rsidRPr="00F14943" w:rsidRDefault="007E7D64" w:rsidP="00C6530A">
            <w:pPr>
              <w:jc w:val="center"/>
              <w:rPr>
                <w:sz w:val="20"/>
              </w:rPr>
            </w:pPr>
            <w:r w:rsidRPr="00F14943">
              <w:rPr>
                <w:sz w:val="20"/>
              </w:rPr>
              <w:t>2</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PDR404</w:t>
            </w:r>
          </w:p>
        </w:tc>
        <w:tc>
          <w:tcPr>
            <w:tcW w:w="2693" w:type="dxa"/>
            <w:tcBorders>
              <w:top w:val="nil"/>
              <w:left w:val="nil"/>
              <w:bottom w:val="single" w:sz="8" w:space="0" w:color="auto"/>
              <w:right w:val="single" w:sz="8" w:space="0" w:color="auto"/>
            </w:tcBorders>
            <w:shd w:val="clear" w:color="auto" w:fill="auto"/>
            <w:noWrap/>
            <w:vAlign w:val="bottom"/>
          </w:tcPr>
          <w:p w:rsidR="00A062C0" w:rsidRPr="00F14943" w:rsidRDefault="003D4286" w:rsidP="00116EA0">
            <w:pPr>
              <w:rPr>
                <w:sz w:val="20"/>
              </w:rPr>
            </w:pPr>
            <w:r w:rsidRPr="00F14943">
              <w:rPr>
                <w:sz w:val="20"/>
              </w:rPr>
              <w:t xml:space="preserve">Travma Sonrası Psikolojik Danışma </w:t>
            </w:r>
          </w:p>
        </w:tc>
        <w:tc>
          <w:tcPr>
            <w:tcW w:w="425" w:type="dxa"/>
            <w:tcBorders>
              <w:top w:val="nil"/>
              <w:left w:val="nil"/>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2</w:t>
            </w:r>
          </w:p>
        </w:tc>
        <w:tc>
          <w:tcPr>
            <w:tcW w:w="303" w:type="dxa"/>
            <w:tcBorders>
              <w:top w:val="nil"/>
              <w:left w:val="nil"/>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0</w:t>
            </w:r>
          </w:p>
        </w:tc>
        <w:tc>
          <w:tcPr>
            <w:tcW w:w="548" w:type="dxa"/>
            <w:tcBorders>
              <w:top w:val="nil"/>
              <w:left w:val="nil"/>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2</w:t>
            </w:r>
          </w:p>
        </w:tc>
        <w:tc>
          <w:tcPr>
            <w:tcW w:w="650" w:type="dxa"/>
            <w:tcBorders>
              <w:top w:val="nil"/>
              <w:left w:val="nil"/>
              <w:bottom w:val="single" w:sz="8" w:space="0" w:color="auto"/>
              <w:right w:val="single" w:sz="8" w:space="0" w:color="auto"/>
            </w:tcBorders>
            <w:vAlign w:val="center"/>
          </w:tcPr>
          <w:p w:rsidR="00A062C0" w:rsidRPr="00F14943" w:rsidRDefault="00A062C0" w:rsidP="00BC26D7">
            <w:pPr>
              <w:jc w:val="center"/>
              <w:rPr>
                <w:sz w:val="20"/>
              </w:rPr>
            </w:pPr>
            <w:r w:rsidRPr="00F14943">
              <w:rPr>
                <w:sz w:val="20"/>
              </w:rPr>
              <w:t>3</w:t>
            </w:r>
          </w:p>
        </w:tc>
      </w:tr>
      <w:tr w:rsidR="002B6B4D" w:rsidRPr="00F14943" w:rsidTr="00BC26D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tcPr>
          <w:p w:rsidR="00A062C0" w:rsidRPr="00F14943" w:rsidRDefault="007E7D64" w:rsidP="00FC11A0">
            <w:pPr>
              <w:jc w:val="center"/>
              <w:rPr>
                <w:sz w:val="20"/>
              </w:rPr>
            </w:pPr>
            <w:r w:rsidRPr="00F14943">
              <w:rPr>
                <w:sz w:val="20"/>
              </w:rPr>
              <w:t>PDR403</w:t>
            </w:r>
          </w:p>
        </w:tc>
        <w:tc>
          <w:tcPr>
            <w:tcW w:w="2126" w:type="dxa"/>
            <w:tcBorders>
              <w:top w:val="nil"/>
              <w:left w:val="nil"/>
              <w:bottom w:val="single" w:sz="8" w:space="0" w:color="auto"/>
              <w:right w:val="single" w:sz="8" w:space="0" w:color="auto"/>
            </w:tcBorders>
            <w:shd w:val="clear" w:color="auto" w:fill="auto"/>
            <w:noWrap/>
            <w:vAlign w:val="bottom"/>
          </w:tcPr>
          <w:p w:rsidR="00A062C0" w:rsidRPr="00F14943" w:rsidRDefault="007E7D64" w:rsidP="00CC3F0A">
            <w:pPr>
              <w:rPr>
                <w:sz w:val="20"/>
              </w:rPr>
            </w:pPr>
            <w:r w:rsidRPr="00F14943">
              <w:rPr>
                <w:sz w:val="20"/>
              </w:rPr>
              <w:t>Meslek Etiği ve Yasal Konular</w:t>
            </w:r>
          </w:p>
        </w:tc>
        <w:tc>
          <w:tcPr>
            <w:tcW w:w="426" w:type="dxa"/>
            <w:tcBorders>
              <w:top w:val="nil"/>
              <w:left w:val="nil"/>
              <w:bottom w:val="single" w:sz="8" w:space="0" w:color="auto"/>
              <w:right w:val="single" w:sz="8" w:space="0" w:color="auto"/>
            </w:tcBorders>
            <w:shd w:val="clear" w:color="auto" w:fill="auto"/>
            <w:noWrap/>
            <w:vAlign w:val="bottom"/>
          </w:tcPr>
          <w:p w:rsidR="00A062C0" w:rsidRPr="00F14943" w:rsidRDefault="007E7D64" w:rsidP="00FC11A0">
            <w:pPr>
              <w:jc w:val="center"/>
              <w:rPr>
                <w:sz w:val="20"/>
              </w:rPr>
            </w:pPr>
            <w:r w:rsidRPr="00F14943">
              <w:rPr>
                <w:sz w:val="20"/>
              </w:rPr>
              <w:t>2</w:t>
            </w:r>
          </w:p>
        </w:tc>
        <w:tc>
          <w:tcPr>
            <w:tcW w:w="425" w:type="dxa"/>
            <w:tcBorders>
              <w:top w:val="nil"/>
              <w:left w:val="nil"/>
              <w:bottom w:val="single" w:sz="8" w:space="0" w:color="auto"/>
              <w:right w:val="single" w:sz="8" w:space="0" w:color="auto"/>
            </w:tcBorders>
            <w:shd w:val="clear" w:color="auto" w:fill="auto"/>
            <w:noWrap/>
            <w:vAlign w:val="bottom"/>
          </w:tcPr>
          <w:p w:rsidR="00A062C0" w:rsidRPr="00F14943" w:rsidRDefault="007E7D64" w:rsidP="00FC11A0">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A062C0" w:rsidRPr="00F14943" w:rsidRDefault="00A062C0" w:rsidP="00FC11A0">
            <w:pPr>
              <w:jc w:val="center"/>
              <w:rPr>
                <w:sz w:val="20"/>
              </w:rPr>
            </w:pPr>
            <w:r w:rsidRPr="00F14943">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2C0" w:rsidRPr="00F14943" w:rsidRDefault="007E7D64" w:rsidP="00FC11A0">
            <w:pPr>
              <w:jc w:val="center"/>
              <w:rPr>
                <w:sz w:val="20"/>
              </w:rPr>
            </w:pPr>
            <w:r w:rsidRPr="00F14943">
              <w:rPr>
                <w:sz w:val="20"/>
              </w:rPr>
              <w:t>2</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PDR406</w:t>
            </w:r>
          </w:p>
        </w:tc>
        <w:tc>
          <w:tcPr>
            <w:tcW w:w="2693" w:type="dxa"/>
            <w:tcBorders>
              <w:top w:val="nil"/>
              <w:left w:val="nil"/>
              <w:bottom w:val="single" w:sz="8" w:space="0" w:color="auto"/>
              <w:right w:val="single" w:sz="8" w:space="0" w:color="auto"/>
            </w:tcBorders>
            <w:shd w:val="clear" w:color="auto" w:fill="auto"/>
            <w:noWrap/>
            <w:vAlign w:val="bottom"/>
          </w:tcPr>
          <w:p w:rsidR="00A062C0" w:rsidRPr="00F14943" w:rsidRDefault="003D4286" w:rsidP="00116EA0">
            <w:pPr>
              <w:rPr>
                <w:sz w:val="20"/>
              </w:rPr>
            </w:pPr>
            <w:r w:rsidRPr="00F14943">
              <w:rPr>
                <w:sz w:val="20"/>
              </w:rPr>
              <w:t>Rehberlik ve Psikolojik Danışma Semineri</w:t>
            </w:r>
          </w:p>
        </w:tc>
        <w:tc>
          <w:tcPr>
            <w:tcW w:w="425" w:type="dxa"/>
            <w:tcBorders>
              <w:top w:val="nil"/>
              <w:left w:val="nil"/>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2</w:t>
            </w:r>
          </w:p>
        </w:tc>
        <w:tc>
          <w:tcPr>
            <w:tcW w:w="303" w:type="dxa"/>
            <w:tcBorders>
              <w:top w:val="nil"/>
              <w:left w:val="nil"/>
              <w:bottom w:val="single" w:sz="8" w:space="0" w:color="auto"/>
              <w:right w:val="single" w:sz="8" w:space="0" w:color="auto"/>
            </w:tcBorders>
            <w:shd w:val="clear" w:color="auto" w:fill="auto"/>
            <w:noWrap/>
            <w:vAlign w:val="bottom"/>
          </w:tcPr>
          <w:p w:rsidR="00A062C0" w:rsidRPr="00F14943" w:rsidRDefault="00A062C0" w:rsidP="00FC11A0">
            <w:pPr>
              <w:jc w:val="center"/>
              <w:rPr>
                <w:sz w:val="20"/>
              </w:rPr>
            </w:pPr>
            <w:r w:rsidRPr="00F14943">
              <w:rPr>
                <w:sz w:val="20"/>
              </w:rPr>
              <w:t>0</w:t>
            </w:r>
          </w:p>
        </w:tc>
        <w:tc>
          <w:tcPr>
            <w:tcW w:w="548" w:type="dxa"/>
            <w:tcBorders>
              <w:top w:val="nil"/>
              <w:left w:val="nil"/>
              <w:bottom w:val="single" w:sz="8" w:space="0" w:color="auto"/>
              <w:right w:val="single" w:sz="8" w:space="0" w:color="auto"/>
            </w:tcBorders>
            <w:shd w:val="clear" w:color="auto" w:fill="auto"/>
            <w:noWrap/>
            <w:vAlign w:val="bottom"/>
          </w:tcPr>
          <w:p w:rsidR="00A062C0" w:rsidRPr="00F14943" w:rsidRDefault="003D4286" w:rsidP="00FC11A0">
            <w:pPr>
              <w:jc w:val="center"/>
              <w:rPr>
                <w:sz w:val="20"/>
              </w:rPr>
            </w:pPr>
            <w:r w:rsidRPr="00F14943">
              <w:rPr>
                <w:sz w:val="20"/>
              </w:rPr>
              <w:t>2</w:t>
            </w:r>
          </w:p>
        </w:tc>
        <w:tc>
          <w:tcPr>
            <w:tcW w:w="650" w:type="dxa"/>
            <w:tcBorders>
              <w:top w:val="nil"/>
              <w:left w:val="nil"/>
              <w:bottom w:val="single" w:sz="8" w:space="0" w:color="auto"/>
              <w:right w:val="single" w:sz="8" w:space="0" w:color="auto"/>
            </w:tcBorders>
            <w:vAlign w:val="center"/>
          </w:tcPr>
          <w:p w:rsidR="00A062C0" w:rsidRPr="00F14943" w:rsidRDefault="00A062C0" w:rsidP="00BC26D7">
            <w:pPr>
              <w:jc w:val="center"/>
              <w:rPr>
                <w:sz w:val="20"/>
              </w:rPr>
            </w:pPr>
            <w:r w:rsidRPr="00F14943">
              <w:rPr>
                <w:sz w:val="20"/>
              </w:rPr>
              <w:t>3</w:t>
            </w:r>
          </w:p>
        </w:tc>
      </w:tr>
      <w:tr w:rsidR="002B6B4D" w:rsidRPr="00F14943" w:rsidTr="007660F8">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PDR405</w:t>
            </w:r>
          </w:p>
        </w:tc>
        <w:tc>
          <w:tcPr>
            <w:tcW w:w="2126"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rPr>
                <w:sz w:val="20"/>
              </w:rPr>
            </w:pPr>
            <w:proofErr w:type="spellStart"/>
            <w:r w:rsidRPr="00F14943">
              <w:rPr>
                <w:sz w:val="20"/>
              </w:rPr>
              <w:t>RPD’de</w:t>
            </w:r>
            <w:proofErr w:type="spellEnd"/>
            <w:r w:rsidRPr="00F14943">
              <w:rPr>
                <w:sz w:val="20"/>
              </w:rPr>
              <w:t xml:space="preserve"> Program Geliştirme</w:t>
            </w:r>
          </w:p>
        </w:tc>
        <w:tc>
          <w:tcPr>
            <w:tcW w:w="426"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425"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0</w:t>
            </w:r>
          </w:p>
        </w:tc>
        <w:tc>
          <w:tcPr>
            <w:tcW w:w="425" w:type="dxa"/>
            <w:tcBorders>
              <w:top w:val="nil"/>
              <w:left w:val="nil"/>
              <w:bottom w:val="single" w:sz="8" w:space="0" w:color="auto"/>
              <w:right w:val="single" w:sz="4"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PDR408</w:t>
            </w:r>
          </w:p>
        </w:tc>
        <w:tc>
          <w:tcPr>
            <w:tcW w:w="2693"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rPr>
                <w:sz w:val="20"/>
              </w:rPr>
            </w:pPr>
            <w:r w:rsidRPr="00F14943">
              <w:rPr>
                <w:sz w:val="20"/>
              </w:rPr>
              <w:t>Bireyle Psikolojik Danışma Uygulaması-II</w:t>
            </w:r>
          </w:p>
        </w:tc>
        <w:tc>
          <w:tcPr>
            <w:tcW w:w="425"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1</w:t>
            </w:r>
          </w:p>
        </w:tc>
        <w:tc>
          <w:tcPr>
            <w:tcW w:w="303"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548" w:type="dxa"/>
            <w:tcBorders>
              <w:top w:val="nil"/>
              <w:left w:val="nil"/>
              <w:bottom w:val="single" w:sz="8" w:space="0" w:color="auto"/>
              <w:right w:val="single" w:sz="8" w:space="0" w:color="auto"/>
            </w:tcBorders>
            <w:shd w:val="clear" w:color="auto" w:fill="auto"/>
            <w:noWrap/>
            <w:vAlign w:val="bottom"/>
          </w:tcPr>
          <w:p w:rsidR="003D4286" w:rsidRPr="00F14943" w:rsidRDefault="003D4286" w:rsidP="003D4286">
            <w:pPr>
              <w:jc w:val="center"/>
              <w:rPr>
                <w:sz w:val="20"/>
              </w:rPr>
            </w:pPr>
            <w:r w:rsidRPr="00F14943">
              <w:rPr>
                <w:sz w:val="20"/>
              </w:rPr>
              <w:t>2</w:t>
            </w:r>
          </w:p>
        </w:tc>
        <w:tc>
          <w:tcPr>
            <w:tcW w:w="650" w:type="dxa"/>
            <w:tcBorders>
              <w:top w:val="nil"/>
              <w:left w:val="nil"/>
              <w:bottom w:val="single" w:sz="8" w:space="0" w:color="auto"/>
              <w:right w:val="single" w:sz="8" w:space="0" w:color="auto"/>
            </w:tcBorders>
            <w:vAlign w:val="bottom"/>
          </w:tcPr>
          <w:p w:rsidR="003D4286" w:rsidRPr="00F14943" w:rsidRDefault="003D4286" w:rsidP="003D4286">
            <w:pPr>
              <w:jc w:val="center"/>
              <w:rPr>
                <w:sz w:val="20"/>
              </w:rPr>
            </w:pPr>
            <w:r w:rsidRPr="00F14943">
              <w:rPr>
                <w:sz w:val="20"/>
              </w:rPr>
              <w:t>3</w:t>
            </w:r>
          </w:p>
        </w:tc>
      </w:tr>
      <w:tr w:rsidR="002B6B4D" w:rsidRPr="00F14943" w:rsidTr="00BC26D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tcPr>
          <w:p w:rsidR="007E7D64" w:rsidRPr="00F14943" w:rsidRDefault="007E7D64" w:rsidP="00FC11A0">
            <w:pPr>
              <w:jc w:val="center"/>
              <w:rPr>
                <w:sz w:val="20"/>
              </w:rPr>
            </w:pPr>
            <w:r w:rsidRPr="00F14943">
              <w:rPr>
                <w:sz w:val="20"/>
              </w:rPr>
              <w:t>PDR407</w:t>
            </w:r>
          </w:p>
        </w:tc>
        <w:tc>
          <w:tcPr>
            <w:tcW w:w="2126" w:type="dxa"/>
            <w:tcBorders>
              <w:top w:val="nil"/>
              <w:left w:val="nil"/>
              <w:bottom w:val="single" w:sz="8" w:space="0" w:color="auto"/>
              <w:right w:val="single" w:sz="8" w:space="0" w:color="auto"/>
            </w:tcBorders>
            <w:shd w:val="clear" w:color="auto" w:fill="auto"/>
            <w:noWrap/>
            <w:vAlign w:val="bottom"/>
          </w:tcPr>
          <w:p w:rsidR="007E7D64" w:rsidRPr="00F14943" w:rsidRDefault="007E7D64" w:rsidP="00CC3F0A">
            <w:pPr>
              <w:rPr>
                <w:sz w:val="20"/>
              </w:rPr>
            </w:pPr>
            <w:r w:rsidRPr="00F14943">
              <w:rPr>
                <w:sz w:val="20"/>
              </w:rPr>
              <w:t>Bireyle Psikolojik Danışma Uygulaması-I</w:t>
            </w:r>
          </w:p>
        </w:tc>
        <w:tc>
          <w:tcPr>
            <w:tcW w:w="426" w:type="dxa"/>
            <w:tcBorders>
              <w:top w:val="nil"/>
              <w:left w:val="nil"/>
              <w:bottom w:val="single" w:sz="8" w:space="0" w:color="auto"/>
              <w:right w:val="single" w:sz="8" w:space="0" w:color="auto"/>
            </w:tcBorders>
            <w:shd w:val="clear" w:color="auto" w:fill="auto"/>
            <w:noWrap/>
            <w:vAlign w:val="bottom"/>
          </w:tcPr>
          <w:p w:rsidR="007E7D64" w:rsidRPr="00F14943" w:rsidRDefault="007E7D64" w:rsidP="00FC11A0">
            <w:pPr>
              <w:jc w:val="center"/>
              <w:rPr>
                <w:sz w:val="20"/>
              </w:rPr>
            </w:pPr>
            <w:r w:rsidRPr="00F14943">
              <w:rPr>
                <w:sz w:val="20"/>
              </w:rPr>
              <w:t>1</w:t>
            </w:r>
          </w:p>
        </w:tc>
        <w:tc>
          <w:tcPr>
            <w:tcW w:w="425" w:type="dxa"/>
            <w:tcBorders>
              <w:top w:val="nil"/>
              <w:left w:val="nil"/>
              <w:bottom w:val="single" w:sz="8" w:space="0" w:color="auto"/>
              <w:right w:val="single" w:sz="8" w:space="0" w:color="auto"/>
            </w:tcBorders>
            <w:shd w:val="clear" w:color="auto" w:fill="auto"/>
            <w:noWrap/>
            <w:vAlign w:val="bottom"/>
          </w:tcPr>
          <w:p w:rsidR="007E7D64" w:rsidRPr="00F14943" w:rsidRDefault="007E7D64" w:rsidP="00FC11A0">
            <w:pPr>
              <w:jc w:val="center"/>
              <w:rPr>
                <w:sz w:val="20"/>
              </w:rPr>
            </w:pPr>
            <w:r w:rsidRPr="00F14943">
              <w:rPr>
                <w:sz w:val="20"/>
              </w:rPr>
              <w:t>2</w:t>
            </w:r>
          </w:p>
        </w:tc>
        <w:tc>
          <w:tcPr>
            <w:tcW w:w="425" w:type="dxa"/>
            <w:tcBorders>
              <w:top w:val="nil"/>
              <w:left w:val="nil"/>
              <w:bottom w:val="single" w:sz="8" w:space="0" w:color="auto"/>
              <w:right w:val="single" w:sz="4" w:space="0" w:color="auto"/>
            </w:tcBorders>
            <w:shd w:val="clear" w:color="auto" w:fill="auto"/>
            <w:noWrap/>
            <w:vAlign w:val="bottom"/>
          </w:tcPr>
          <w:p w:rsidR="007E7D64" w:rsidRPr="00F14943" w:rsidRDefault="007E7D64" w:rsidP="00FC11A0">
            <w:pPr>
              <w:jc w:val="center"/>
              <w:rPr>
                <w:sz w:val="20"/>
              </w:rPr>
            </w:pPr>
            <w:r w:rsidRPr="00F14943">
              <w:rPr>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D64" w:rsidRPr="00F14943" w:rsidRDefault="007E7D64" w:rsidP="00FC11A0">
            <w:pPr>
              <w:jc w:val="center"/>
              <w:rPr>
                <w:sz w:val="20"/>
              </w:rPr>
            </w:pPr>
            <w:r w:rsidRPr="00F14943">
              <w:rPr>
                <w:sz w:val="20"/>
              </w:rPr>
              <w:t>3</w:t>
            </w:r>
          </w:p>
        </w:tc>
        <w:tc>
          <w:tcPr>
            <w:tcW w:w="851" w:type="dxa"/>
            <w:tcBorders>
              <w:top w:val="nil"/>
              <w:left w:val="single" w:sz="4" w:space="0" w:color="auto"/>
              <w:bottom w:val="single" w:sz="8" w:space="0" w:color="auto"/>
              <w:right w:val="single" w:sz="8" w:space="0" w:color="auto"/>
            </w:tcBorders>
            <w:shd w:val="clear" w:color="auto" w:fill="auto"/>
            <w:noWrap/>
            <w:vAlign w:val="bottom"/>
          </w:tcPr>
          <w:p w:rsidR="007E7D64" w:rsidRPr="00F14943" w:rsidRDefault="007E7D64" w:rsidP="00FC11A0">
            <w:pPr>
              <w:jc w:val="center"/>
              <w:rPr>
                <w:sz w:val="20"/>
              </w:rPr>
            </w:pPr>
          </w:p>
        </w:tc>
        <w:tc>
          <w:tcPr>
            <w:tcW w:w="2693" w:type="dxa"/>
            <w:tcBorders>
              <w:top w:val="nil"/>
              <w:left w:val="nil"/>
              <w:bottom w:val="single" w:sz="8" w:space="0" w:color="auto"/>
              <w:right w:val="single" w:sz="8" w:space="0" w:color="auto"/>
            </w:tcBorders>
            <w:shd w:val="clear" w:color="auto" w:fill="auto"/>
            <w:noWrap/>
            <w:vAlign w:val="bottom"/>
          </w:tcPr>
          <w:p w:rsidR="007E7D64" w:rsidRPr="00F14943" w:rsidRDefault="007E7D64" w:rsidP="00A062C0">
            <w:pPr>
              <w:rPr>
                <w:b/>
                <w:sz w:val="20"/>
              </w:rPr>
            </w:pPr>
          </w:p>
        </w:tc>
        <w:tc>
          <w:tcPr>
            <w:tcW w:w="425" w:type="dxa"/>
            <w:tcBorders>
              <w:top w:val="nil"/>
              <w:left w:val="nil"/>
              <w:bottom w:val="single" w:sz="8" w:space="0" w:color="auto"/>
              <w:right w:val="single" w:sz="8" w:space="0" w:color="auto"/>
            </w:tcBorders>
            <w:shd w:val="clear" w:color="auto" w:fill="auto"/>
            <w:noWrap/>
            <w:vAlign w:val="bottom"/>
          </w:tcPr>
          <w:p w:rsidR="007E7D64" w:rsidRPr="00F14943" w:rsidRDefault="007E7D64" w:rsidP="00FC11A0">
            <w:pPr>
              <w:jc w:val="center"/>
              <w:rPr>
                <w:b/>
                <w:sz w:val="20"/>
              </w:rPr>
            </w:pPr>
          </w:p>
        </w:tc>
        <w:tc>
          <w:tcPr>
            <w:tcW w:w="303" w:type="dxa"/>
            <w:tcBorders>
              <w:top w:val="nil"/>
              <w:left w:val="nil"/>
              <w:bottom w:val="single" w:sz="8" w:space="0" w:color="auto"/>
              <w:right w:val="single" w:sz="8" w:space="0" w:color="auto"/>
            </w:tcBorders>
            <w:shd w:val="clear" w:color="auto" w:fill="auto"/>
            <w:noWrap/>
            <w:vAlign w:val="bottom"/>
          </w:tcPr>
          <w:p w:rsidR="007E7D64" w:rsidRPr="00F14943" w:rsidRDefault="007E7D64" w:rsidP="00FC11A0">
            <w:pPr>
              <w:jc w:val="center"/>
              <w:rPr>
                <w:b/>
                <w:sz w:val="20"/>
              </w:rPr>
            </w:pPr>
          </w:p>
        </w:tc>
        <w:tc>
          <w:tcPr>
            <w:tcW w:w="548" w:type="dxa"/>
            <w:tcBorders>
              <w:top w:val="nil"/>
              <w:left w:val="nil"/>
              <w:bottom w:val="single" w:sz="8" w:space="0" w:color="auto"/>
              <w:right w:val="single" w:sz="8" w:space="0" w:color="auto"/>
            </w:tcBorders>
            <w:shd w:val="clear" w:color="auto" w:fill="auto"/>
            <w:noWrap/>
            <w:vAlign w:val="bottom"/>
          </w:tcPr>
          <w:p w:rsidR="007E7D64" w:rsidRPr="00F14943" w:rsidRDefault="007E7D64" w:rsidP="00FC11A0">
            <w:pPr>
              <w:jc w:val="center"/>
              <w:rPr>
                <w:b/>
                <w:sz w:val="20"/>
              </w:rPr>
            </w:pPr>
          </w:p>
        </w:tc>
        <w:tc>
          <w:tcPr>
            <w:tcW w:w="650" w:type="dxa"/>
            <w:tcBorders>
              <w:top w:val="nil"/>
              <w:left w:val="nil"/>
              <w:bottom w:val="single" w:sz="8" w:space="0" w:color="auto"/>
              <w:right w:val="single" w:sz="8" w:space="0" w:color="auto"/>
            </w:tcBorders>
            <w:vAlign w:val="center"/>
          </w:tcPr>
          <w:p w:rsidR="007E7D64" w:rsidRPr="00F14943" w:rsidRDefault="007E7D64" w:rsidP="00BC26D7">
            <w:pPr>
              <w:jc w:val="center"/>
              <w:rPr>
                <w:sz w:val="20"/>
              </w:rPr>
            </w:pPr>
          </w:p>
        </w:tc>
      </w:tr>
      <w:tr w:rsidR="002B6B4D" w:rsidRPr="00F14943" w:rsidTr="00D13044">
        <w:trPr>
          <w:trHeight w:val="270"/>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13044" w:rsidRPr="00F14943" w:rsidRDefault="00D13044" w:rsidP="00FC11A0">
            <w:pPr>
              <w:jc w:val="center"/>
              <w:rPr>
                <w:sz w:val="20"/>
              </w:rPr>
            </w:pPr>
            <w:r w:rsidRPr="00F14943">
              <w:rPr>
                <w:sz w:val="20"/>
              </w:rPr>
              <w:t>Toplam</w:t>
            </w:r>
          </w:p>
        </w:tc>
        <w:tc>
          <w:tcPr>
            <w:tcW w:w="426" w:type="dxa"/>
            <w:tcBorders>
              <w:top w:val="nil"/>
              <w:left w:val="nil"/>
              <w:bottom w:val="single" w:sz="8" w:space="0" w:color="auto"/>
              <w:right w:val="single" w:sz="8" w:space="0" w:color="auto"/>
            </w:tcBorders>
            <w:shd w:val="clear" w:color="auto" w:fill="auto"/>
            <w:noWrap/>
            <w:vAlign w:val="bottom"/>
          </w:tcPr>
          <w:p w:rsidR="00D13044" w:rsidRPr="00F14943" w:rsidRDefault="00D13044" w:rsidP="00FC11A0">
            <w:pPr>
              <w:jc w:val="center"/>
              <w:rPr>
                <w:sz w:val="20"/>
              </w:rPr>
            </w:pPr>
            <w:r w:rsidRPr="00F14943">
              <w:rPr>
                <w:sz w:val="20"/>
              </w:rPr>
              <w:t>15</w:t>
            </w:r>
          </w:p>
        </w:tc>
        <w:tc>
          <w:tcPr>
            <w:tcW w:w="425" w:type="dxa"/>
            <w:tcBorders>
              <w:top w:val="nil"/>
              <w:left w:val="nil"/>
              <w:bottom w:val="single" w:sz="8" w:space="0" w:color="auto"/>
              <w:right w:val="single" w:sz="8" w:space="0" w:color="auto"/>
            </w:tcBorders>
            <w:shd w:val="clear" w:color="auto" w:fill="auto"/>
            <w:noWrap/>
            <w:vAlign w:val="bottom"/>
          </w:tcPr>
          <w:p w:rsidR="00D13044" w:rsidRPr="00F14943" w:rsidRDefault="007E7D64" w:rsidP="00FC11A0">
            <w:pPr>
              <w:jc w:val="center"/>
              <w:rPr>
                <w:sz w:val="20"/>
              </w:rPr>
            </w:pPr>
            <w:r w:rsidRPr="00F14943">
              <w:rPr>
                <w:sz w:val="20"/>
              </w:rPr>
              <w:t>8</w:t>
            </w:r>
          </w:p>
        </w:tc>
        <w:tc>
          <w:tcPr>
            <w:tcW w:w="425" w:type="dxa"/>
            <w:tcBorders>
              <w:top w:val="nil"/>
              <w:left w:val="nil"/>
              <w:bottom w:val="single" w:sz="8" w:space="0" w:color="auto"/>
              <w:right w:val="single" w:sz="4" w:space="0" w:color="auto"/>
            </w:tcBorders>
            <w:shd w:val="clear" w:color="auto" w:fill="auto"/>
            <w:noWrap/>
            <w:vAlign w:val="bottom"/>
          </w:tcPr>
          <w:p w:rsidR="00D13044" w:rsidRPr="00F14943" w:rsidRDefault="007E7D64" w:rsidP="00FC11A0">
            <w:pPr>
              <w:jc w:val="center"/>
              <w:rPr>
                <w:sz w:val="20"/>
              </w:rPr>
            </w:pPr>
            <w:r w:rsidRPr="00F14943">
              <w:rPr>
                <w:sz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044" w:rsidRPr="00F14943" w:rsidRDefault="003504F5" w:rsidP="00FC11A0">
            <w:pPr>
              <w:jc w:val="center"/>
              <w:rPr>
                <w:sz w:val="20"/>
              </w:rPr>
            </w:pPr>
            <w:r w:rsidRPr="00F14943">
              <w:rPr>
                <w:sz w:val="20"/>
              </w:rPr>
              <w:t>30</w:t>
            </w:r>
          </w:p>
        </w:tc>
        <w:tc>
          <w:tcPr>
            <w:tcW w:w="3544"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D13044" w:rsidRPr="00F14943" w:rsidRDefault="00D13044" w:rsidP="00FC11A0">
            <w:pPr>
              <w:jc w:val="center"/>
              <w:rPr>
                <w:sz w:val="20"/>
              </w:rPr>
            </w:pPr>
            <w:r w:rsidRPr="00F14943">
              <w:rPr>
                <w:sz w:val="20"/>
              </w:rPr>
              <w:t>Toplam</w:t>
            </w:r>
          </w:p>
        </w:tc>
        <w:tc>
          <w:tcPr>
            <w:tcW w:w="425" w:type="dxa"/>
            <w:tcBorders>
              <w:top w:val="nil"/>
              <w:left w:val="nil"/>
              <w:bottom w:val="single" w:sz="8" w:space="0" w:color="auto"/>
              <w:right w:val="single" w:sz="8" w:space="0" w:color="auto"/>
            </w:tcBorders>
            <w:shd w:val="clear" w:color="auto" w:fill="auto"/>
            <w:noWrap/>
            <w:vAlign w:val="bottom"/>
          </w:tcPr>
          <w:p w:rsidR="00D13044" w:rsidRPr="00F14943" w:rsidRDefault="003D4286" w:rsidP="00FC11A0">
            <w:pPr>
              <w:jc w:val="center"/>
              <w:rPr>
                <w:sz w:val="20"/>
              </w:rPr>
            </w:pPr>
            <w:r w:rsidRPr="00F14943">
              <w:rPr>
                <w:sz w:val="20"/>
              </w:rPr>
              <w:t>13</w:t>
            </w:r>
          </w:p>
        </w:tc>
        <w:tc>
          <w:tcPr>
            <w:tcW w:w="303" w:type="dxa"/>
            <w:tcBorders>
              <w:top w:val="nil"/>
              <w:left w:val="nil"/>
              <w:bottom w:val="single" w:sz="8" w:space="0" w:color="auto"/>
              <w:right w:val="single" w:sz="8" w:space="0" w:color="auto"/>
            </w:tcBorders>
            <w:shd w:val="clear" w:color="auto" w:fill="auto"/>
            <w:noWrap/>
            <w:vAlign w:val="bottom"/>
          </w:tcPr>
          <w:p w:rsidR="00D13044" w:rsidRPr="00F14943" w:rsidRDefault="003D4286" w:rsidP="00FC11A0">
            <w:pPr>
              <w:jc w:val="center"/>
              <w:rPr>
                <w:sz w:val="20"/>
              </w:rPr>
            </w:pPr>
            <w:r w:rsidRPr="00F14943">
              <w:rPr>
                <w:sz w:val="20"/>
              </w:rPr>
              <w:t>8</w:t>
            </w:r>
          </w:p>
        </w:tc>
        <w:tc>
          <w:tcPr>
            <w:tcW w:w="548" w:type="dxa"/>
            <w:tcBorders>
              <w:top w:val="nil"/>
              <w:left w:val="nil"/>
              <w:bottom w:val="single" w:sz="8" w:space="0" w:color="auto"/>
              <w:right w:val="single" w:sz="8" w:space="0" w:color="auto"/>
            </w:tcBorders>
            <w:shd w:val="clear" w:color="auto" w:fill="auto"/>
            <w:noWrap/>
            <w:vAlign w:val="bottom"/>
          </w:tcPr>
          <w:p w:rsidR="00D13044" w:rsidRPr="00F14943" w:rsidRDefault="003D4286" w:rsidP="00FC11A0">
            <w:pPr>
              <w:jc w:val="center"/>
              <w:rPr>
                <w:sz w:val="20"/>
              </w:rPr>
            </w:pPr>
            <w:r w:rsidRPr="00F14943">
              <w:rPr>
                <w:sz w:val="20"/>
              </w:rPr>
              <w:t>17</w:t>
            </w:r>
          </w:p>
        </w:tc>
        <w:tc>
          <w:tcPr>
            <w:tcW w:w="650" w:type="dxa"/>
            <w:tcBorders>
              <w:top w:val="nil"/>
              <w:left w:val="nil"/>
              <w:bottom w:val="single" w:sz="8" w:space="0" w:color="auto"/>
              <w:right w:val="single" w:sz="8" w:space="0" w:color="auto"/>
            </w:tcBorders>
          </w:tcPr>
          <w:p w:rsidR="00D13044" w:rsidRPr="00F14943" w:rsidRDefault="00A062C0" w:rsidP="00FC11A0">
            <w:pPr>
              <w:jc w:val="center"/>
              <w:rPr>
                <w:sz w:val="20"/>
              </w:rPr>
            </w:pPr>
            <w:r w:rsidRPr="00F14943">
              <w:rPr>
                <w:sz w:val="20"/>
              </w:rPr>
              <w:t>30</w:t>
            </w:r>
          </w:p>
        </w:tc>
      </w:tr>
    </w:tbl>
    <w:p w:rsidR="00E74854" w:rsidRDefault="00E74854"/>
    <w:p w:rsidR="00412AA2" w:rsidRDefault="00412AA2"/>
    <w:p w:rsidR="00412AA2" w:rsidRDefault="00412AA2"/>
    <w:p w:rsidR="00412AA2" w:rsidRDefault="00412AA2"/>
    <w:p w:rsidR="00412AA2" w:rsidRDefault="00412AA2"/>
    <w:p w:rsidR="00412AA2" w:rsidRDefault="00412AA2"/>
    <w:p w:rsidR="00412AA2" w:rsidRDefault="00412AA2"/>
    <w:p w:rsidR="00412AA2" w:rsidRDefault="00412AA2"/>
    <w:p w:rsidR="00412AA2" w:rsidRDefault="00412AA2"/>
    <w:p w:rsidR="00412AA2" w:rsidRDefault="00412AA2"/>
    <w:p w:rsidR="00412AA2" w:rsidRPr="002B6B4D" w:rsidRDefault="00412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143"/>
      </w:tblGrid>
      <w:tr w:rsidR="00412AA2" w:rsidRPr="002B6B4D" w:rsidTr="00412AA2">
        <w:trPr>
          <w:trHeight w:val="170"/>
        </w:trPr>
        <w:tc>
          <w:tcPr>
            <w:tcW w:w="1316" w:type="dxa"/>
            <w:shd w:val="clear" w:color="auto" w:fill="auto"/>
          </w:tcPr>
          <w:p w:rsidR="00B664C2" w:rsidRPr="002B6B4D" w:rsidRDefault="00B664C2"/>
        </w:tc>
        <w:tc>
          <w:tcPr>
            <w:tcW w:w="1316" w:type="dxa"/>
            <w:shd w:val="clear" w:color="auto" w:fill="auto"/>
          </w:tcPr>
          <w:p w:rsidR="00B664C2" w:rsidRPr="002B6B4D" w:rsidRDefault="00B664C2">
            <w:pPr>
              <w:rPr>
                <w:b/>
              </w:rPr>
            </w:pPr>
            <w:r w:rsidRPr="002B6B4D">
              <w:rPr>
                <w:b/>
              </w:rPr>
              <w:t>Teorik</w:t>
            </w:r>
          </w:p>
        </w:tc>
        <w:tc>
          <w:tcPr>
            <w:tcW w:w="1316" w:type="dxa"/>
            <w:shd w:val="clear" w:color="auto" w:fill="auto"/>
          </w:tcPr>
          <w:p w:rsidR="00B664C2" w:rsidRPr="002B6B4D" w:rsidRDefault="00B664C2">
            <w:pPr>
              <w:rPr>
                <w:b/>
              </w:rPr>
            </w:pPr>
            <w:r w:rsidRPr="002B6B4D">
              <w:rPr>
                <w:b/>
              </w:rPr>
              <w:t>Uygulama</w:t>
            </w:r>
          </w:p>
        </w:tc>
        <w:tc>
          <w:tcPr>
            <w:tcW w:w="1316" w:type="dxa"/>
            <w:shd w:val="clear" w:color="auto" w:fill="auto"/>
          </w:tcPr>
          <w:p w:rsidR="00B664C2" w:rsidRPr="002B6B4D" w:rsidRDefault="00B664C2">
            <w:pPr>
              <w:rPr>
                <w:b/>
              </w:rPr>
            </w:pPr>
            <w:r w:rsidRPr="002B6B4D">
              <w:rPr>
                <w:b/>
              </w:rPr>
              <w:t>Kredi</w:t>
            </w:r>
          </w:p>
        </w:tc>
        <w:tc>
          <w:tcPr>
            <w:tcW w:w="1316" w:type="dxa"/>
            <w:shd w:val="clear" w:color="auto" w:fill="auto"/>
          </w:tcPr>
          <w:p w:rsidR="00B664C2" w:rsidRPr="002B6B4D" w:rsidRDefault="00B664C2">
            <w:pPr>
              <w:rPr>
                <w:b/>
              </w:rPr>
            </w:pPr>
            <w:r w:rsidRPr="002B6B4D">
              <w:rPr>
                <w:b/>
              </w:rPr>
              <w:t>AKTS</w:t>
            </w:r>
          </w:p>
        </w:tc>
        <w:tc>
          <w:tcPr>
            <w:tcW w:w="1316" w:type="dxa"/>
            <w:shd w:val="clear" w:color="auto" w:fill="auto"/>
          </w:tcPr>
          <w:p w:rsidR="00B664C2" w:rsidRPr="002B6B4D" w:rsidRDefault="00B664C2">
            <w:pPr>
              <w:rPr>
                <w:b/>
              </w:rPr>
            </w:pPr>
            <w:r w:rsidRPr="002B6B4D">
              <w:rPr>
                <w:b/>
              </w:rPr>
              <w:t>Saat</w:t>
            </w:r>
          </w:p>
        </w:tc>
        <w:tc>
          <w:tcPr>
            <w:tcW w:w="1143" w:type="dxa"/>
            <w:shd w:val="clear" w:color="auto" w:fill="auto"/>
          </w:tcPr>
          <w:p w:rsidR="00B664C2" w:rsidRPr="002B6B4D" w:rsidRDefault="00B664C2">
            <w:pPr>
              <w:rPr>
                <w:b/>
              </w:rPr>
            </w:pPr>
            <w:r w:rsidRPr="002B6B4D">
              <w:rPr>
                <w:b/>
              </w:rPr>
              <w:t>Yüzde</w:t>
            </w:r>
          </w:p>
        </w:tc>
      </w:tr>
      <w:tr w:rsidR="00412AA2" w:rsidRPr="002B6B4D" w:rsidTr="00412AA2">
        <w:trPr>
          <w:trHeight w:val="170"/>
        </w:trPr>
        <w:tc>
          <w:tcPr>
            <w:tcW w:w="1316" w:type="dxa"/>
            <w:shd w:val="clear" w:color="auto" w:fill="auto"/>
          </w:tcPr>
          <w:p w:rsidR="00B664C2" w:rsidRPr="002B6B4D" w:rsidRDefault="00B664C2">
            <w:pPr>
              <w:rPr>
                <w:b/>
              </w:rPr>
            </w:pPr>
            <w:r w:rsidRPr="002B6B4D">
              <w:rPr>
                <w:b/>
              </w:rPr>
              <w:t>MB: Meslek Bilgisi</w:t>
            </w:r>
          </w:p>
        </w:tc>
        <w:tc>
          <w:tcPr>
            <w:tcW w:w="1316" w:type="dxa"/>
            <w:shd w:val="clear" w:color="auto" w:fill="auto"/>
          </w:tcPr>
          <w:p w:rsidR="00B664C2" w:rsidRPr="002B6B4D" w:rsidRDefault="00E74854">
            <w:r w:rsidRPr="002B6B4D">
              <w:t>40</w:t>
            </w:r>
          </w:p>
        </w:tc>
        <w:tc>
          <w:tcPr>
            <w:tcW w:w="1316" w:type="dxa"/>
            <w:shd w:val="clear" w:color="auto" w:fill="auto"/>
          </w:tcPr>
          <w:p w:rsidR="00B664C2" w:rsidRPr="002B6B4D" w:rsidRDefault="00E74854">
            <w:r w:rsidRPr="002B6B4D">
              <w:t>12</w:t>
            </w:r>
          </w:p>
        </w:tc>
        <w:tc>
          <w:tcPr>
            <w:tcW w:w="1316" w:type="dxa"/>
            <w:shd w:val="clear" w:color="auto" w:fill="auto"/>
          </w:tcPr>
          <w:p w:rsidR="00B664C2" w:rsidRPr="002B6B4D" w:rsidRDefault="00E74854">
            <w:r w:rsidRPr="002B6B4D">
              <w:t>46</w:t>
            </w:r>
          </w:p>
        </w:tc>
        <w:tc>
          <w:tcPr>
            <w:tcW w:w="1316" w:type="dxa"/>
            <w:shd w:val="clear" w:color="auto" w:fill="auto"/>
          </w:tcPr>
          <w:p w:rsidR="00B664C2" w:rsidRPr="002B6B4D" w:rsidRDefault="00E74854">
            <w:r w:rsidRPr="002B6B4D">
              <w:t>80</w:t>
            </w:r>
          </w:p>
        </w:tc>
        <w:tc>
          <w:tcPr>
            <w:tcW w:w="1316" w:type="dxa"/>
            <w:shd w:val="clear" w:color="auto" w:fill="auto"/>
          </w:tcPr>
          <w:p w:rsidR="00B664C2" w:rsidRPr="002B6B4D" w:rsidRDefault="00E74854">
            <w:r w:rsidRPr="002B6B4D">
              <w:t>52</w:t>
            </w:r>
          </w:p>
        </w:tc>
        <w:tc>
          <w:tcPr>
            <w:tcW w:w="1143" w:type="dxa"/>
            <w:shd w:val="clear" w:color="auto" w:fill="auto"/>
          </w:tcPr>
          <w:p w:rsidR="00B664C2" w:rsidRPr="002B6B4D" w:rsidRDefault="00E74854">
            <w:r w:rsidRPr="002B6B4D">
              <w:t>31</w:t>
            </w:r>
          </w:p>
        </w:tc>
      </w:tr>
      <w:tr w:rsidR="00412AA2" w:rsidRPr="002B6B4D" w:rsidTr="00412AA2">
        <w:trPr>
          <w:trHeight w:val="170"/>
        </w:trPr>
        <w:tc>
          <w:tcPr>
            <w:tcW w:w="1316" w:type="dxa"/>
            <w:shd w:val="clear" w:color="auto" w:fill="auto"/>
          </w:tcPr>
          <w:p w:rsidR="00B664C2" w:rsidRPr="002B6B4D" w:rsidRDefault="00B664C2">
            <w:pPr>
              <w:rPr>
                <w:b/>
              </w:rPr>
            </w:pPr>
            <w:r w:rsidRPr="002B6B4D">
              <w:rPr>
                <w:b/>
              </w:rPr>
              <w:t>GK: Genel Kültür</w:t>
            </w:r>
          </w:p>
        </w:tc>
        <w:tc>
          <w:tcPr>
            <w:tcW w:w="1316" w:type="dxa"/>
            <w:shd w:val="clear" w:color="auto" w:fill="auto"/>
          </w:tcPr>
          <w:p w:rsidR="00B664C2" w:rsidRPr="002B6B4D" w:rsidRDefault="00E74854">
            <w:r w:rsidRPr="002B6B4D">
              <w:t>26</w:t>
            </w:r>
          </w:p>
        </w:tc>
        <w:tc>
          <w:tcPr>
            <w:tcW w:w="1316" w:type="dxa"/>
            <w:shd w:val="clear" w:color="auto" w:fill="auto"/>
          </w:tcPr>
          <w:p w:rsidR="00B664C2" w:rsidRPr="002B6B4D" w:rsidRDefault="00E74854">
            <w:r w:rsidRPr="002B6B4D">
              <w:t>2</w:t>
            </w:r>
          </w:p>
        </w:tc>
        <w:tc>
          <w:tcPr>
            <w:tcW w:w="1316" w:type="dxa"/>
            <w:shd w:val="clear" w:color="auto" w:fill="auto"/>
          </w:tcPr>
          <w:p w:rsidR="00B664C2" w:rsidRPr="002B6B4D" w:rsidRDefault="00E74854">
            <w:r w:rsidRPr="002B6B4D">
              <w:t>27</w:t>
            </w:r>
          </w:p>
        </w:tc>
        <w:tc>
          <w:tcPr>
            <w:tcW w:w="1316" w:type="dxa"/>
            <w:shd w:val="clear" w:color="auto" w:fill="auto"/>
          </w:tcPr>
          <w:p w:rsidR="00B664C2" w:rsidRPr="002B6B4D" w:rsidRDefault="00E74854">
            <w:r w:rsidRPr="002B6B4D">
              <w:t>42</w:t>
            </w:r>
          </w:p>
        </w:tc>
        <w:tc>
          <w:tcPr>
            <w:tcW w:w="1316" w:type="dxa"/>
            <w:shd w:val="clear" w:color="auto" w:fill="auto"/>
          </w:tcPr>
          <w:p w:rsidR="00B664C2" w:rsidRPr="002B6B4D" w:rsidRDefault="00E74854">
            <w:r w:rsidRPr="002B6B4D">
              <w:t>28</w:t>
            </w:r>
          </w:p>
        </w:tc>
        <w:tc>
          <w:tcPr>
            <w:tcW w:w="1143" w:type="dxa"/>
            <w:shd w:val="clear" w:color="auto" w:fill="auto"/>
          </w:tcPr>
          <w:p w:rsidR="00B664C2" w:rsidRPr="002B6B4D" w:rsidRDefault="00E74854">
            <w:r w:rsidRPr="002B6B4D">
              <w:t>18</w:t>
            </w:r>
          </w:p>
        </w:tc>
      </w:tr>
      <w:tr w:rsidR="00412AA2" w:rsidRPr="002B6B4D" w:rsidTr="00412AA2">
        <w:trPr>
          <w:trHeight w:val="170"/>
        </w:trPr>
        <w:tc>
          <w:tcPr>
            <w:tcW w:w="1316" w:type="dxa"/>
            <w:shd w:val="clear" w:color="auto" w:fill="auto"/>
          </w:tcPr>
          <w:p w:rsidR="00B664C2" w:rsidRPr="002B6B4D" w:rsidRDefault="00B664C2">
            <w:pPr>
              <w:rPr>
                <w:b/>
              </w:rPr>
            </w:pPr>
            <w:r w:rsidRPr="002B6B4D">
              <w:rPr>
                <w:b/>
              </w:rPr>
              <w:t>AE: Alan Eğitimi</w:t>
            </w:r>
          </w:p>
        </w:tc>
        <w:tc>
          <w:tcPr>
            <w:tcW w:w="1316" w:type="dxa"/>
            <w:shd w:val="clear" w:color="auto" w:fill="auto"/>
          </w:tcPr>
          <w:p w:rsidR="00B664C2" w:rsidRPr="002B6B4D" w:rsidRDefault="00E74854">
            <w:r w:rsidRPr="002B6B4D">
              <w:t>68</w:t>
            </w:r>
          </w:p>
        </w:tc>
        <w:tc>
          <w:tcPr>
            <w:tcW w:w="1316" w:type="dxa"/>
            <w:shd w:val="clear" w:color="auto" w:fill="auto"/>
          </w:tcPr>
          <w:p w:rsidR="00B664C2" w:rsidRPr="002B6B4D" w:rsidRDefault="00E74854">
            <w:r w:rsidRPr="002B6B4D">
              <w:t>12</w:t>
            </w:r>
          </w:p>
        </w:tc>
        <w:tc>
          <w:tcPr>
            <w:tcW w:w="1316" w:type="dxa"/>
            <w:shd w:val="clear" w:color="auto" w:fill="auto"/>
          </w:tcPr>
          <w:p w:rsidR="00B664C2" w:rsidRPr="002B6B4D" w:rsidRDefault="00E74854">
            <w:r w:rsidRPr="002B6B4D">
              <w:t>74</w:t>
            </w:r>
          </w:p>
        </w:tc>
        <w:tc>
          <w:tcPr>
            <w:tcW w:w="1316" w:type="dxa"/>
            <w:shd w:val="clear" w:color="auto" w:fill="auto"/>
          </w:tcPr>
          <w:p w:rsidR="00B664C2" w:rsidRPr="002B6B4D" w:rsidRDefault="00E74854">
            <w:r w:rsidRPr="002B6B4D">
              <w:t>118</w:t>
            </w:r>
          </w:p>
        </w:tc>
        <w:tc>
          <w:tcPr>
            <w:tcW w:w="1316" w:type="dxa"/>
            <w:shd w:val="clear" w:color="auto" w:fill="auto"/>
          </w:tcPr>
          <w:p w:rsidR="00B664C2" w:rsidRPr="002B6B4D" w:rsidRDefault="00E74854">
            <w:r w:rsidRPr="002B6B4D">
              <w:t>80</w:t>
            </w:r>
          </w:p>
        </w:tc>
        <w:tc>
          <w:tcPr>
            <w:tcW w:w="1143" w:type="dxa"/>
            <w:shd w:val="clear" w:color="auto" w:fill="auto"/>
          </w:tcPr>
          <w:p w:rsidR="00B664C2" w:rsidRPr="002B6B4D" w:rsidRDefault="00E74854">
            <w:r w:rsidRPr="002B6B4D">
              <w:t>51</w:t>
            </w:r>
          </w:p>
        </w:tc>
      </w:tr>
      <w:tr w:rsidR="00412AA2" w:rsidRPr="002B6B4D" w:rsidTr="00412AA2">
        <w:trPr>
          <w:trHeight w:val="170"/>
        </w:trPr>
        <w:tc>
          <w:tcPr>
            <w:tcW w:w="1316" w:type="dxa"/>
            <w:shd w:val="clear" w:color="auto" w:fill="auto"/>
          </w:tcPr>
          <w:p w:rsidR="00B664C2" w:rsidRPr="002B6B4D" w:rsidRDefault="00B664C2">
            <w:pPr>
              <w:rPr>
                <w:b/>
              </w:rPr>
            </w:pPr>
            <w:r w:rsidRPr="002B6B4D">
              <w:rPr>
                <w:b/>
              </w:rPr>
              <w:t>Toplam</w:t>
            </w:r>
          </w:p>
        </w:tc>
        <w:tc>
          <w:tcPr>
            <w:tcW w:w="1316" w:type="dxa"/>
            <w:shd w:val="clear" w:color="auto" w:fill="auto"/>
          </w:tcPr>
          <w:p w:rsidR="00B664C2" w:rsidRPr="002B6B4D" w:rsidRDefault="00E74854">
            <w:r w:rsidRPr="002B6B4D">
              <w:t>134</w:t>
            </w:r>
          </w:p>
        </w:tc>
        <w:tc>
          <w:tcPr>
            <w:tcW w:w="1316" w:type="dxa"/>
            <w:shd w:val="clear" w:color="auto" w:fill="auto"/>
          </w:tcPr>
          <w:p w:rsidR="00B664C2" w:rsidRPr="002B6B4D" w:rsidRDefault="00E74854">
            <w:r w:rsidRPr="002B6B4D">
              <w:t>26</w:t>
            </w:r>
          </w:p>
        </w:tc>
        <w:tc>
          <w:tcPr>
            <w:tcW w:w="1316" w:type="dxa"/>
            <w:shd w:val="clear" w:color="auto" w:fill="auto"/>
          </w:tcPr>
          <w:p w:rsidR="00B664C2" w:rsidRPr="002B6B4D" w:rsidRDefault="00E74854">
            <w:r w:rsidRPr="002B6B4D">
              <w:t>147</w:t>
            </w:r>
          </w:p>
        </w:tc>
        <w:tc>
          <w:tcPr>
            <w:tcW w:w="1316" w:type="dxa"/>
            <w:shd w:val="clear" w:color="auto" w:fill="auto"/>
          </w:tcPr>
          <w:p w:rsidR="00B664C2" w:rsidRPr="002B6B4D" w:rsidRDefault="00E74854">
            <w:r w:rsidRPr="002B6B4D">
              <w:t>240</w:t>
            </w:r>
          </w:p>
        </w:tc>
        <w:tc>
          <w:tcPr>
            <w:tcW w:w="1316" w:type="dxa"/>
            <w:shd w:val="clear" w:color="auto" w:fill="auto"/>
          </w:tcPr>
          <w:p w:rsidR="00B664C2" w:rsidRPr="002B6B4D" w:rsidRDefault="00E74854">
            <w:r w:rsidRPr="002B6B4D">
              <w:t>160</w:t>
            </w:r>
          </w:p>
        </w:tc>
        <w:tc>
          <w:tcPr>
            <w:tcW w:w="1143" w:type="dxa"/>
            <w:shd w:val="clear" w:color="auto" w:fill="auto"/>
          </w:tcPr>
          <w:p w:rsidR="00B664C2" w:rsidRPr="002B6B4D" w:rsidRDefault="00E74854">
            <w:r w:rsidRPr="002B6B4D">
              <w:t>100</w:t>
            </w:r>
          </w:p>
        </w:tc>
      </w:tr>
    </w:tbl>
    <w:p w:rsidR="00B664C2" w:rsidRPr="002B6B4D" w:rsidRDefault="00B664C2"/>
    <w:p w:rsidR="00412AA2" w:rsidRDefault="00412AA2" w:rsidP="000471B8">
      <w:pPr>
        <w:jc w:val="center"/>
        <w:rPr>
          <w:b/>
        </w:rPr>
      </w:pPr>
    </w:p>
    <w:p w:rsidR="008D4955" w:rsidRPr="002B6B4D" w:rsidRDefault="000471B8" w:rsidP="000471B8">
      <w:pPr>
        <w:jc w:val="center"/>
        <w:rPr>
          <w:b/>
        </w:rPr>
      </w:pPr>
      <w:r w:rsidRPr="002B6B4D">
        <w:rPr>
          <w:b/>
        </w:rPr>
        <w:t>REHBERLİK VE PSİKOLOJİK DANIŞMANLIK LİSANS PROGRAMI DERS İÇERİKLERİ</w:t>
      </w:r>
    </w:p>
    <w:p w:rsidR="000471B8" w:rsidRPr="002B6B4D" w:rsidRDefault="000471B8" w:rsidP="000471B8"/>
    <w:p w:rsidR="008D4955" w:rsidRPr="002B6B4D" w:rsidRDefault="000471B8" w:rsidP="000471B8">
      <w:pPr>
        <w:rPr>
          <w:b/>
        </w:rPr>
      </w:pPr>
      <w:r w:rsidRPr="002B6B4D">
        <w:rPr>
          <w:b/>
        </w:rPr>
        <w:t>I.YARIYIL</w:t>
      </w:r>
    </w:p>
    <w:p w:rsidR="000471B8" w:rsidRPr="002B6B4D" w:rsidRDefault="000471B8" w:rsidP="000471B8"/>
    <w:p w:rsidR="000471B8" w:rsidRPr="002B6B4D" w:rsidRDefault="001F07E4" w:rsidP="000471B8">
      <w:pPr>
        <w:rPr>
          <w:b/>
        </w:rPr>
      </w:pPr>
      <w:r w:rsidRPr="002B6B4D">
        <w:rPr>
          <w:b/>
        </w:rPr>
        <w:t>EF</w:t>
      </w:r>
      <w:r w:rsidR="000471B8" w:rsidRPr="002B6B4D">
        <w:rPr>
          <w:b/>
        </w:rPr>
        <w:t>MB</w:t>
      </w:r>
      <w:r w:rsidRPr="002B6B4D">
        <w:rPr>
          <w:b/>
        </w:rPr>
        <w:t>101</w:t>
      </w:r>
      <w:r w:rsidR="000471B8" w:rsidRPr="002B6B4D">
        <w:rPr>
          <w:b/>
        </w:rPr>
        <w:t xml:space="preserve"> Eğitime Giriş </w:t>
      </w:r>
    </w:p>
    <w:p w:rsidR="000471B8" w:rsidRPr="002B6B4D" w:rsidRDefault="000471B8" w:rsidP="000471B8">
      <w:proofErr w:type="gramStart"/>
      <w:r w:rsidRPr="002B6B4D">
        <w:t xml:space="preserve">Eğitim ve öğretimle ilgili temel kavramlar; eğitimin amaçları ve işlevleri; eğitimin diğer alanlarla ve bilimlerle ilişkisi; eğitimin hukuki, sosyal, kültürel, tarihî, politik, ekonomik, felsefi ve psikolojik temelleri; eğitim bilimlerinde yöntem; bir eğitim ve öğrenme ortamı olarak okul ve sınıf; öğretmenlik mesleği ve öğretmen yetiştirmede güncel gelişmeler; yirmi birinci yüzyılda eğitimle ilgili yönelimler. </w:t>
      </w:r>
      <w:proofErr w:type="gramEnd"/>
    </w:p>
    <w:p w:rsidR="000471B8" w:rsidRPr="002B6B4D" w:rsidRDefault="000471B8" w:rsidP="000471B8"/>
    <w:p w:rsidR="000471B8" w:rsidRPr="002B6B4D" w:rsidRDefault="001F07E4" w:rsidP="000471B8">
      <w:pPr>
        <w:rPr>
          <w:b/>
        </w:rPr>
      </w:pPr>
      <w:r w:rsidRPr="002B6B4D">
        <w:rPr>
          <w:b/>
        </w:rPr>
        <w:t>EF</w:t>
      </w:r>
      <w:r w:rsidR="000471B8" w:rsidRPr="002B6B4D">
        <w:rPr>
          <w:b/>
        </w:rPr>
        <w:t>MB</w:t>
      </w:r>
      <w:r w:rsidRPr="002B6B4D">
        <w:rPr>
          <w:b/>
        </w:rPr>
        <w:t>103</w:t>
      </w:r>
      <w:r w:rsidR="000471B8" w:rsidRPr="002B6B4D">
        <w:rPr>
          <w:b/>
        </w:rPr>
        <w:t xml:space="preserve"> Eğitim Sosyolojisi </w:t>
      </w:r>
    </w:p>
    <w:p w:rsidR="000471B8" w:rsidRPr="002B6B4D" w:rsidRDefault="000471B8" w:rsidP="000471B8">
      <w:r w:rsidRPr="002B6B4D">
        <w:t>Sosyolojinin temel kavramları: Toplum, sosyal yapı, sosyal olgu, sosyal olay vd</w:t>
      </w:r>
      <w:proofErr w:type="gramStart"/>
      <w:r w:rsidRPr="002B6B4D">
        <w:t>.;</w:t>
      </w:r>
      <w:proofErr w:type="gramEnd"/>
      <w:r w:rsidRPr="002B6B4D">
        <w:t xml:space="preserve"> sosyolojinin öncüleri (</w:t>
      </w:r>
      <w:proofErr w:type="spellStart"/>
      <w:r w:rsidRPr="002B6B4D">
        <w:t>İbn</w:t>
      </w:r>
      <w:proofErr w:type="spellEnd"/>
      <w:r w:rsidRPr="002B6B4D">
        <w:t xml:space="preserve">-i Haldun, A. </w:t>
      </w:r>
      <w:proofErr w:type="spellStart"/>
      <w:r w:rsidRPr="002B6B4D">
        <w:t>Comte</w:t>
      </w:r>
      <w:proofErr w:type="spellEnd"/>
      <w:r w:rsidRPr="002B6B4D">
        <w:t xml:space="preserve">, K. </w:t>
      </w:r>
      <w:proofErr w:type="spellStart"/>
      <w:r w:rsidRPr="002B6B4D">
        <w:t>Marx</w:t>
      </w:r>
      <w:proofErr w:type="spellEnd"/>
      <w:r w:rsidRPr="002B6B4D">
        <w:t xml:space="preserve">, E. </w:t>
      </w:r>
      <w:proofErr w:type="spellStart"/>
      <w:r w:rsidRPr="002B6B4D">
        <w:t>Durkheim</w:t>
      </w:r>
      <w:proofErr w:type="spellEnd"/>
      <w:r w:rsidRPr="002B6B4D">
        <w:t xml:space="preserve">, M. </w:t>
      </w:r>
      <w:proofErr w:type="spellStart"/>
      <w:r w:rsidRPr="002B6B4D">
        <w:t>Weber</w:t>
      </w:r>
      <w:proofErr w:type="spellEnd"/>
      <w:r w:rsidRPr="002B6B4D">
        <w:t xml:space="preserve"> vd.) ve eğitim görüşleri; temel sosyolojik teoriler (</w:t>
      </w:r>
      <w:proofErr w:type="spellStart"/>
      <w:r w:rsidRPr="002B6B4D">
        <w:t>işlevselcilik</w:t>
      </w:r>
      <w:proofErr w:type="spellEnd"/>
      <w:r w:rsidRPr="002B6B4D">
        <w:t xml:space="preserve">, yapısalcılık, sembolik </w:t>
      </w:r>
      <w:proofErr w:type="spellStart"/>
      <w:r w:rsidRPr="002B6B4D">
        <w:t>etkileşimcilik</w:t>
      </w:r>
      <w:proofErr w:type="spellEnd"/>
      <w:r w:rsidRPr="002B6B4D">
        <w:t xml:space="preserve">, çatışma kuramı, eleştirel teori, fenomenoloji ve </w:t>
      </w:r>
      <w:proofErr w:type="spellStart"/>
      <w:r w:rsidRPr="002B6B4D">
        <w:t>etnometodoloji</w:t>
      </w:r>
      <w:proofErr w:type="spellEnd"/>
      <w:r w:rsidRPr="002B6B4D">
        <w:t xml:space="preserve">) açısından eğitim; toplumsal süreçler (sosyalleşme, sosyal </w:t>
      </w:r>
      <w:proofErr w:type="spellStart"/>
      <w:r w:rsidRPr="002B6B4D">
        <w:t>tabakalaşma</w:t>
      </w:r>
      <w:proofErr w:type="spellEnd"/>
      <w:r w:rsidRPr="002B6B4D">
        <w:t xml:space="preserve">, sosyal hareketlilik, sosyal değişme vd.) ve eğitim; toplumsal kurumlar (aile, din, ekonomi, siyaset) ve eğitim; Türkiye’de sosyolojinin ve eğitim sosyolojisinin gelişimi (Ziya Gökalp, İsmail Hakkı Baltacıoğlu, Nurettin Topçu, Mümtaz Turhan vd.); kültür ve eğitim; sosyal, kültürel, ahlaki bir sistem ve topluluk olarak okul. </w:t>
      </w:r>
    </w:p>
    <w:p w:rsidR="000471B8" w:rsidRPr="002B6B4D" w:rsidRDefault="000471B8" w:rsidP="000471B8"/>
    <w:p w:rsidR="000471B8" w:rsidRPr="002B6B4D" w:rsidRDefault="00E149BB" w:rsidP="000471B8">
      <w:pPr>
        <w:rPr>
          <w:b/>
        </w:rPr>
      </w:pPr>
      <w:r>
        <w:rPr>
          <w:b/>
        </w:rPr>
        <w:t>AİİT1</w:t>
      </w:r>
      <w:r w:rsidR="001F07E4" w:rsidRPr="002B6B4D">
        <w:rPr>
          <w:b/>
        </w:rPr>
        <w:t>01</w:t>
      </w:r>
      <w:r w:rsidR="000471B8" w:rsidRPr="002B6B4D">
        <w:rPr>
          <w:b/>
        </w:rPr>
        <w:t xml:space="preserve"> Atatürk İlkeleri ve İnkılap Tarihi 1 </w:t>
      </w:r>
    </w:p>
    <w:p w:rsidR="000471B8" w:rsidRPr="002B6B4D" w:rsidRDefault="000471B8" w:rsidP="000471B8">
      <w:proofErr w:type="gramStart"/>
      <w:r w:rsidRPr="002B6B4D">
        <w:t xml:space="preserve">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w:t>
      </w:r>
      <w:proofErr w:type="spellStart"/>
      <w:r w:rsidRPr="002B6B4D">
        <w:t>Millî’nin</w:t>
      </w:r>
      <w:proofErr w:type="spellEnd"/>
      <w:r w:rsidRPr="002B6B4D">
        <w:t xml:space="preserve"> kabulü; Millî Mücadele’ye hazırlık ve bu hazırlığın maddi ve manevi temeller; TBMM’nin açılışı ve faaliyetleri; Sevr Antlaşması; Güney ve Doğu cephelerindeki mücadeleler; düzenli ordunun kuruluşu, Yunan taarruzu ve Batı cephesindeki savaşlar, Mudanya Mütarekesi’nin imzalanması, Lozan Konferansı’nın toplanması ve Barış Antlaşması’nın imzalanması. </w:t>
      </w:r>
      <w:proofErr w:type="gramEnd"/>
    </w:p>
    <w:p w:rsidR="000471B8" w:rsidRPr="002B6B4D" w:rsidRDefault="000471B8" w:rsidP="000471B8"/>
    <w:p w:rsidR="000471B8" w:rsidRPr="002B6B4D" w:rsidRDefault="001F07E4" w:rsidP="000471B8">
      <w:pPr>
        <w:rPr>
          <w:b/>
        </w:rPr>
      </w:pPr>
      <w:r w:rsidRPr="002B6B4D">
        <w:rPr>
          <w:b/>
        </w:rPr>
        <w:t>YDBİ101</w:t>
      </w:r>
      <w:r w:rsidR="000471B8" w:rsidRPr="002B6B4D">
        <w:rPr>
          <w:b/>
        </w:rPr>
        <w:t xml:space="preserve"> Yabancı Dil 1 </w:t>
      </w:r>
    </w:p>
    <w:p w:rsidR="000471B8" w:rsidRPr="002B6B4D" w:rsidRDefault="000471B8" w:rsidP="000471B8">
      <w:proofErr w:type="gramStart"/>
      <w:r w:rsidRPr="002B6B4D">
        <w:t xml:space="preserve">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 </w:t>
      </w:r>
      <w:proofErr w:type="gramEnd"/>
    </w:p>
    <w:p w:rsidR="000471B8" w:rsidRPr="002B6B4D" w:rsidRDefault="001F07E4" w:rsidP="000471B8">
      <w:pPr>
        <w:rPr>
          <w:b/>
        </w:rPr>
      </w:pPr>
      <w:r w:rsidRPr="002B6B4D">
        <w:rPr>
          <w:b/>
        </w:rPr>
        <w:lastRenderedPageBreak/>
        <w:t>TURK101</w:t>
      </w:r>
      <w:r w:rsidR="000471B8" w:rsidRPr="002B6B4D">
        <w:rPr>
          <w:b/>
        </w:rPr>
        <w:t xml:space="preserve"> Türk Dili 1 </w:t>
      </w:r>
    </w:p>
    <w:p w:rsidR="000471B8" w:rsidRPr="002B6B4D" w:rsidRDefault="000471B8" w:rsidP="000471B8">
      <w:proofErr w:type="gramStart"/>
      <w:r w:rsidRPr="002B6B4D">
        <w:t xml:space="preserve">Yazı dili ve özellikleri; yazım ve noktalama; yazılı ve sözlü anlatımın özellikleri; paragraf oluşturma ve paragraf türleri (giriş, gelişme, sonuç paragrafları); düşünceyi geliştirme yolları (açıklama, tartışma, öyküleme, betimleme; tanımlama, örneklendirme, tanık gösterme, karşılaştırma vb. uygulamaları); metin yapısı (metnin yapısal özellikleri, giriş-gelişme-sonuç bölümleri); </w:t>
      </w:r>
      <w:proofErr w:type="spellStart"/>
      <w:r w:rsidRPr="002B6B4D">
        <w:t>metinsellik</w:t>
      </w:r>
      <w:proofErr w:type="spellEnd"/>
      <w:r w:rsidRPr="002B6B4D">
        <w:t xml:space="preserve"> özellikleri (bağlaşıklık, tutarlılık; amaçlılık, kabul edilebilirlik, </w:t>
      </w:r>
      <w:proofErr w:type="spellStart"/>
      <w:r w:rsidRPr="002B6B4D">
        <w:t>durumsallık</w:t>
      </w:r>
      <w:proofErr w:type="spellEnd"/>
      <w:r w:rsidRPr="002B6B4D">
        <w:t xml:space="preserve">, </w:t>
      </w:r>
      <w:proofErr w:type="spellStart"/>
      <w:r w:rsidRPr="002B6B4D">
        <w:t>bilgisellik</w:t>
      </w:r>
      <w:proofErr w:type="spellEnd"/>
      <w:r w:rsidRPr="002B6B4D">
        <w:t xml:space="preserve">, </w:t>
      </w:r>
      <w:proofErr w:type="spellStart"/>
      <w:r w:rsidRPr="002B6B4D">
        <w:t>metinlerarasılık</w:t>
      </w:r>
      <w:proofErr w:type="spellEnd"/>
      <w:r w:rsidRPr="002B6B4D">
        <w:t xml:space="preserve">); metin yazma (taslak oluşturma, yazma, düzeltme ve paylaşma); bilgilendirici-açıklayıcı metin yazma; </w:t>
      </w:r>
      <w:proofErr w:type="spellStart"/>
      <w:r w:rsidRPr="002B6B4D">
        <w:t>öyküleyici</w:t>
      </w:r>
      <w:proofErr w:type="spellEnd"/>
      <w:r w:rsidRPr="002B6B4D">
        <w:t xml:space="preserve"> metin yazma; betimleyici metin yazma; tartışmacı ve ikna edici metin yazma. </w:t>
      </w:r>
      <w:proofErr w:type="gramEnd"/>
    </w:p>
    <w:p w:rsidR="000471B8" w:rsidRPr="002B6B4D" w:rsidRDefault="000471B8" w:rsidP="000471B8"/>
    <w:p w:rsidR="002A4B54" w:rsidRPr="002B6B4D" w:rsidRDefault="002A4B54" w:rsidP="000471B8">
      <w:pPr>
        <w:rPr>
          <w:b/>
        </w:rPr>
      </w:pPr>
    </w:p>
    <w:p w:rsidR="002B5F30" w:rsidRPr="002B6B4D" w:rsidRDefault="001F07E4" w:rsidP="000471B8">
      <w:pPr>
        <w:rPr>
          <w:b/>
        </w:rPr>
      </w:pPr>
      <w:r w:rsidRPr="002B6B4D">
        <w:rPr>
          <w:b/>
        </w:rPr>
        <w:t>EF</w:t>
      </w:r>
      <w:r w:rsidR="000471B8" w:rsidRPr="002B6B4D">
        <w:rPr>
          <w:b/>
        </w:rPr>
        <w:t>GK</w:t>
      </w:r>
      <w:r w:rsidRPr="002B6B4D">
        <w:rPr>
          <w:b/>
        </w:rPr>
        <w:t>101</w:t>
      </w:r>
      <w:r w:rsidR="000471B8" w:rsidRPr="002B6B4D">
        <w:rPr>
          <w:b/>
        </w:rPr>
        <w:t xml:space="preserve"> Bilişim Teknolojileri </w:t>
      </w:r>
    </w:p>
    <w:p w:rsidR="000471B8" w:rsidRPr="002B6B4D" w:rsidRDefault="000471B8" w:rsidP="000471B8">
      <w:proofErr w:type="gramStart"/>
      <w:r w:rsidRPr="002B6B4D">
        <w:t>Bilişim teknolojileri ve bilgi-</w:t>
      </w:r>
      <w:proofErr w:type="spellStart"/>
      <w:r w:rsidRPr="002B6B4D">
        <w:t>işlemsel</w:t>
      </w:r>
      <w:proofErr w:type="spellEnd"/>
      <w:r w:rsidRPr="002B6B4D">
        <w:t xml:space="preserve"> düşünme; problem çözme kavramları ve yaklaşımları; algoritma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eğitimde internet kullanımı; iletişim ve işbirliği teknolojileri; güvenli internet kullanımı; bilişim etiği ve telif hakları; bilgisayar ve internetin çocuklar/gençler üzerindeki etkileri. </w:t>
      </w:r>
      <w:proofErr w:type="gramEnd"/>
    </w:p>
    <w:p w:rsidR="000471B8" w:rsidRPr="002B6B4D" w:rsidRDefault="000471B8" w:rsidP="000471B8"/>
    <w:p w:rsidR="000471B8" w:rsidRPr="002B6B4D" w:rsidRDefault="001F07E4" w:rsidP="000471B8">
      <w:pPr>
        <w:rPr>
          <w:b/>
        </w:rPr>
      </w:pPr>
      <w:r w:rsidRPr="002B6B4D">
        <w:rPr>
          <w:b/>
        </w:rPr>
        <w:t>PDR101</w:t>
      </w:r>
      <w:r w:rsidR="000471B8" w:rsidRPr="002B6B4D">
        <w:rPr>
          <w:b/>
        </w:rPr>
        <w:t xml:space="preserve"> Psikolojiye Giriş </w:t>
      </w:r>
    </w:p>
    <w:p w:rsidR="000471B8" w:rsidRPr="002B6B4D" w:rsidRDefault="000471B8" w:rsidP="000471B8">
      <w:r w:rsidRPr="002B6B4D">
        <w:t>Psikolojinin tanımı, psikoloji tarihi, psikolojinin alanları (sosyal psikoloji, klinik psikoloji, eğitim psikolojisi vb.); psikoloji kuramları (</w:t>
      </w:r>
      <w:proofErr w:type="spellStart"/>
      <w:r w:rsidRPr="002B6B4D">
        <w:t>davranışcı</w:t>
      </w:r>
      <w:proofErr w:type="spellEnd"/>
      <w:r w:rsidRPr="002B6B4D">
        <w:t xml:space="preserve"> kuramlar, bilişsel kuramlar, varoluşçu kuram vb.); psikolojinin biyolojik temelleri, zekâ ve kuramları, duyum ve algılama, bellek; kişilik ve kuramları, normal dışı davranışlar, güdülenme, heyecan, savunma mekanizmaları. </w:t>
      </w:r>
    </w:p>
    <w:p w:rsidR="000471B8" w:rsidRPr="002B6B4D" w:rsidRDefault="000471B8" w:rsidP="000471B8"/>
    <w:p w:rsidR="000471B8" w:rsidRPr="002B6B4D" w:rsidRDefault="001F07E4" w:rsidP="000471B8">
      <w:pPr>
        <w:rPr>
          <w:b/>
        </w:rPr>
      </w:pPr>
      <w:r w:rsidRPr="002B6B4D">
        <w:rPr>
          <w:b/>
        </w:rPr>
        <w:t>PDR103</w:t>
      </w:r>
      <w:r w:rsidR="000471B8" w:rsidRPr="002B6B4D">
        <w:rPr>
          <w:b/>
        </w:rPr>
        <w:t xml:space="preserve"> Kültürel Antropoloji </w:t>
      </w:r>
    </w:p>
    <w:p w:rsidR="000471B8" w:rsidRPr="002B6B4D" w:rsidRDefault="000471B8" w:rsidP="000471B8">
      <w:r w:rsidRPr="002B6B4D">
        <w:t xml:space="preserve">Antropolojinin temel konuları ve kültür kavramı; kültürel antropolojinin tarihçesi ve kültürel değişme, kültür ve değerler, kültürün ilişkili olduğu kavramlar (dil, </w:t>
      </w:r>
      <w:proofErr w:type="gramStart"/>
      <w:r w:rsidRPr="002B6B4D">
        <w:t>ekoloji</w:t>
      </w:r>
      <w:proofErr w:type="gramEnd"/>
      <w:r w:rsidRPr="002B6B4D">
        <w:t>, üretim biçimleri ve ekonomi), toplumsal cinsiyet, evlilik, aile, akrabalık ve soy sistemleri; sosyal organizasyonlar ve törenlerin simgesel anlamı; din antropolojisi, iletişim, ekonomi, eğitim, film ve fotoğrafçılık, tarih, gazetecilik, hukuk, dil bilim, edebiyat, tıp, siyaset bilimi ve sosyoloji olmak üzere farklı alanların ders kapsamında ve RPD çerçevesinde ele alınması.</w:t>
      </w:r>
    </w:p>
    <w:p w:rsidR="000471B8" w:rsidRPr="002B6B4D" w:rsidRDefault="000471B8">
      <w:pPr>
        <w:rPr>
          <w:b/>
        </w:rPr>
      </w:pPr>
    </w:p>
    <w:p w:rsidR="00E149BB" w:rsidRPr="004E3C1D" w:rsidRDefault="00E149BB" w:rsidP="00E149BB">
      <w:pPr>
        <w:tabs>
          <w:tab w:val="left" w:pos="8335"/>
        </w:tabs>
        <w:jc w:val="both"/>
        <w:rPr>
          <w:b/>
        </w:rPr>
      </w:pPr>
      <w:r w:rsidRPr="004E3C1D">
        <w:rPr>
          <w:b/>
        </w:rPr>
        <w:t>TDP101 Toplumsal Duyarlılık Projesi-I</w:t>
      </w:r>
      <w:r w:rsidRPr="004E3C1D">
        <w:rPr>
          <w:b/>
        </w:rPr>
        <w:tab/>
        <w:t xml:space="preserve"> </w:t>
      </w:r>
    </w:p>
    <w:p w:rsidR="00E149BB" w:rsidRPr="004E3C1D" w:rsidRDefault="00E149BB" w:rsidP="00E149BB">
      <w:pPr>
        <w:tabs>
          <w:tab w:val="left" w:pos="8335"/>
        </w:tabs>
        <w:jc w:val="both"/>
        <w:rPr>
          <w:b/>
        </w:rPr>
      </w:pPr>
      <w:r w:rsidRPr="004E3C1D">
        <w:rPr>
          <w:color w:val="000000"/>
          <w:shd w:val="clear" w:color="auto" w:fill="FFFFFF"/>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 </w:t>
      </w:r>
    </w:p>
    <w:p w:rsidR="00E149BB" w:rsidRPr="004E3C1D" w:rsidRDefault="00E149BB" w:rsidP="00E149BB">
      <w:pPr>
        <w:tabs>
          <w:tab w:val="left" w:pos="8335"/>
        </w:tabs>
        <w:jc w:val="both"/>
        <w:rPr>
          <w:b/>
        </w:rPr>
      </w:pPr>
    </w:p>
    <w:p w:rsidR="000471B8" w:rsidRPr="002B6B4D" w:rsidRDefault="000471B8">
      <w:pPr>
        <w:rPr>
          <w:b/>
        </w:rPr>
      </w:pPr>
      <w:r w:rsidRPr="002B6B4D">
        <w:rPr>
          <w:b/>
        </w:rPr>
        <w:t>II. YARIYIL</w:t>
      </w:r>
    </w:p>
    <w:p w:rsidR="000471B8" w:rsidRPr="002B6B4D" w:rsidRDefault="000471B8">
      <w:pPr>
        <w:rPr>
          <w:b/>
        </w:rPr>
      </w:pPr>
    </w:p>
    <w:p w:rsidR="000471B8" w:rsidRPr="002B6B4D" w:rsidRDefault="001F07E4">
      <w:pPr>
        <w:rPr>
          <w:b/>
        </w:rPr>
      </w:pPr>
      <w:r w:rsidRPr="002B6B4D">
        <w:rPr>
          <w:b/>
        </w:rPr>
        <w:t>EF</w:t>
      </w:r>
      <w:r w:rsidR="000471B8" w:rsidRPr="002B6B4D">
        <w:rPr>
          <w:b/>
        </w:rPr>
        <w:t>MB</w:t>
      </w:r>
      <w:r w:rsidRPr="002B6B4D">
        <w:rPr>
          <w:b/>
        </w:rPr>
        <w:t>104</w:t>
      </w:r>
      <w:r w:rsidR="000471B8" w:rsidRPr="002B6B4D">
        <w:rPr>
          <w:b/>
        </w:rPr>
        <w:t xml:space="preserve"> Eğitim Felsefesi </w:t>
      </w:r>
    </w:p>
    <w:p w:rsidR="000471B8" w:rsidRPr="002B6B4D" w:rsidRDefault="000471B8">
      <w:r w:rsidRPr="002B6B4D">
        <w:t xml:space="preserve">Felsefenin temel konuları ve sorun alanları; varlık, bilgi, ahlak/değerler felsefesi ve eğitim; temel felsefi akımlar (idealizm, realizm, natüralizm, </w:t>
      </w:r>
      <w:proofErr w:type="gramStart"/>
      <w:r w:rsidRPr="002B6B4D">
        <w:t>ampirizm</w:t>
      </w:r>
      <w:proofErr w:type="gramEnd"/>
      <w:r w:rsidRPr="002B6B4D">
        <w:t xml:space="preserve">, rasyonalizm, pragmatizm, varoluşçuluk, analitik felsefe) ve eğitim; eğitim felsefesi ve eğitim akımları: </w:t>
      </w:r>
      <w:proofErr w:type="spellStart"/>
      <w:r w:rsidRPr="002B6B4D">
        <w:t>Daimicilik</w:t>
      </w:r>
      <w:proofErr w:type="spellEnd"/>
      <w:r w:rsidRPr="002B6B4D">
        <w:t xml:space="preserve">, </w:t>
      </w:r>
      <w:proofErr w:type="spellStart"/>
      <w:r w:rsidRPr="002B6B4D">
        <w:t>esasicilik</w:t>
      </w:r>
      <w:proofErr w:type="spellEnd"/>
      <w:r w:rsidRPr="002B6B4D">
        <w:t xml:space="preserve">, </w:t>
      </w:r>
      <w:proofErr w:type="spellStart"/>
      <w:r w:rsidRPr="002B6B4D">
        <w:t>ilerlemecilik</w:t>
      </w:r>
      <w:proofErr w:type="spellEnd"/>
      <w:r w:rsidRPr="002B6B4D">
        <w:t xml:space="preserve">, 5 varoluşçu eğitim, eleştirel/radikal eğitim; İslam dünyasında ve Batıda bazı felsefecilerin (Platon, Aristoteles, </w:t>
      </w:r>
      <w:proofErr w:type="spellStart"/>
      <w:r w:rsidRPr="002B6B4D">
        <w:t>Socrates</w:t>
      </w:r>
      <w:proofErr w:type="spellEnd"/>
      <w:r w:rsidRPr="002B6B4D">
        <w:t xml:space="preserve">, J. </w:t>
      </w:r>
      <w:proofErr w:type="spellStart"/>
      <w:r w:rsidRPr="002B6B4D">
        <w:t>Dewey</w:t>
      </w:r>
      <w:proofErr w:type="spellEnd"/>
      <w:r w:rsidRPr="002B6B4D">
        <w:t xml:space="preserve">, </w:t>
      </w:r>
      <w:proofErr w:type="spellStart"/>
      <w:r w:rsidRPr="002B6B4D">
        <w:t>İbn</w:t>
      </w:r>
      <w:proofErr w:type="spellEnd"/>
      <w:r w:rsidRPr="002B6B4D">
        <w:t xml:space="preserve">-i Sina, Farabi, J. J. Rousseau vd.) eğitim görüşleri; insan doğası, bireysel farklılıklar ve eğitim; bazı siyasi ve ekonomik ideolojiler açısından eğitim; Türkiye’de modernleşme sürecinde etkili olan düşünce akımları ve eğitim; Türk eğitim sisteminin felsefi temelleri. </w:t>
      </w:r>
    </w:p>
    <w:p w:rsidR="000471B8" w:rsidRPr="002B6B4D" w:rsidRDefault="000471B8"/>
    <w:p w:rsidR="00E149BB" w:rsidRDefault="00E149BB">
      <w:pPr>
        <w:rPr>
          <w:b/>
        </w:rPr>
      </w:pPr>
    </w:p>
    <w:p w:rsidR="000471B8" w:rsidRPr="002B6B4D" w:rsidRDefault="001F07E4">
      <w:pPr>
        <w:rPr>
          <w:b/>
        </w:rPr>
      </w:pPr>
      <w:r w:rsidRPr="002B6B4D">
        <w:rPr>
          <w:b/>
        </w:rPr>
        <w:lastRenderedPageBreak/>
        <w:t>EF</w:t>
      </w:r>
      <w:r w:rsidR="000471B8" w:rsidRPr="002B6B4D">
        <w:rPr>
          <w:b/>
        </w:rPr>
        <w:t>MB</w:t>
      </w:r>
      <w:r w:rsidRPr="002B6B4D">
        <w:rPr>
          <w:b/>
        </w:rPr>
        <w:t>201</w:t>
      </w:r>
      <w:r w:rsidR="000471B8" w:rsidRPr="002B6B4D">
        <w:rPr>
          <w:b/>
        </w:rPr>
        <w:t xml:space="preserve"> Öğretim Teknolojileri </w:t>
      </w:r>
    </w:p>
    <w:p w:rsidR="000471B8" w:rsidRPr="002B6B4D" w:rsidRDefault="000471B8">
      <w:r w:rsidRPr="002B6B4D">
        <w:t xml:space="preserve">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 </w:t>
      </w:r>
    </w:p>
    <w:p w:rsidR="000471B8" w:rsidRPr="002B6B4D" w:rsidRDefault="000471B8"/>
    <w:p w:rsidR="000471B8" w:rsidRPr="002B6B4D" w:rsidRDefault="00E149BB">
      <w:pPr>
        <w:rPr>
          <w:b/>
        </w:rPr>
      </w:pPr>
      <w:r>
        <w:rPr>
          <w:b/>
        </w:rPr>
        <w:t>AİİT1</w:t>
      </w:r>
      <w:r w:rsidR="001F07E4" w:rsidRPr="002B6B4D">
        <w:rPr>
          <w:b/>
        </w:rPr>
        <w:t xml:space="preserve">02 </w:t>
      </w:r>
      <w:r w:rsidR="000471B8" w:rsidRPr="002B6B4D">
        <w:rPr>
          <w:b/>
        </w:rPr>
        <w:t xml:space="preserve">Atatürk İlkeleri ve İnkılap Tarihi 2 </w:t>
      </w:r>
    </w:p>
    <w:p w:rsidR="000471B8" w:rsidRPr="002B6B4D" w:rsidRDefault="000471B8">
      <w:proofErr w:type="gramStart"/>
      <w:r w:rsidRPr="002B6B4D">
        <w:t xml:space="preserve">Siyasi alanda yapılan inkılaplar (Saltanatın kaldırılması, Cumhuriyet’in ilanı, Halifeliğin kaldırılması </w:t>
      </w:r>
      <w:proofErr w:type="spellStart"/>
      <w:r w:rsidRPr="002B6B4D">
        <w:t>vb</w:t>
      </w:r>
      <w:proofErr w:type="spellEnd"/>
      <w:r w:rsidRPr="002B6B4D">
        <w:t>); sosyal alanda yapılan inkılaplar (Şapka inkılabı, Tekke ve zaviyelerin kapatılması, Takvim, Saat ve Soyadı Kanunu ); eğitim ve kültür alanında gerçekleştirilen inkılaplar (</w:t>
      </w:r>
      <w:proofErr w:type="spellStart"/>
      <w:r w:rsidRPr="002B6B4D">
        <w:t>Tevhid</w:t>
      </w:r>
      <w:proofErr w:type="spellEnd"/>
      <w:r w:rsidRPr="002B6B4D">
        <w:t xml:space="preserve">-i Tedrisat Kanunu, Harf inkılabı, Türk Tarih ve Dil inkılabı); hukuk alanında yapılan inkılaplar; Atatürk dönemi çok partili hayata geçiş denemeleri ve tepkiler (Terakkiperver Cumhuriyet </w:t>
      </w:r>
      <w:proofErr w:type="spellStart"/>
      <w:r w:rsidRPr="002B6B4D">
        <w:t>Fırka’nın</w:t>
      </w:r>
      <w:proofErr w:type="spellEnd"/>
      <w:r w:rsidRPr="002B6B4D">
        <w:t xml:space="preserve"> kuruluşu ve kapatılması, Şeyh Sait isyanı ve Atatürk’e suikast girişimi); Atatürk dönemi çok partili siyasal hayata geçiş denemeleri (Serbest Cumhuriyet </w:t>
      </w:r>
      <w:proofErr w:type="spellStart"/>
      <w:r w:rsidRPr="002B6B4D">
        <w:t>Fırkası’nın</w:t>
      </w:r>
      <w:proofErr w:type="spellEnd"/>
      <w:r w:rsidRPr="002B6B4D">
        <w:t xml:space="preserve"> kuruluşu, kapatılması ve Menemen Olayı); Cumhuriyet döneminde Türkiye’nin ekonomik kaynakları ve politikası (İzmir İktisat Kongresi); Atatürk dönemi Türk dış politikası (Nüfus Mübadelesi, Milletler Cemiyeti’ne üyelik, Balkan Antantı ve </w:t>
      </w:r>
      <w:proofErr w:type="spellStart"/>
      <w:r w:rsidRPr="002B6B4D">
        <w:t>Sadabat</w:t>
      </w:r>
      <w:proofErr w:type="spellEnd"/>
      <w:r w:rsidRPr="002B6B4D">
        <w:t xml:space="preserve">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 </w:t>
      </w:r>
      <w:proofErr w:type="gramEnd"/>
    </w:p>
    <w:p w:rsidR="000471B8" w:rsidRPr="002B6B4D" w:rsidRDefault="000471B8"/>
    <w:p w:rsidR="000471B8" w:rsidRPr="002B6B4D" w:rsidRDefault="001F07E4">
      <w:pPr>
        <w:rPr>
          <w:b/>
        </w:rPr>
      </w:pPr>
      <w:r w:rsidRPr="002B6B4D">
        <w:rPr>
          <w:b/>
        </w:rPr>
        <w:t>YDBİ102</w:t>
      </w:r>
      <w:r w:rsidR="000471B8" w:rsidRPr="002B6B4D">
        <w:rPr>
          <w:b/>
        </w:rPr>
        <w:t xml:space="preserve"> Yabancı Dil 2 </w:t>
      </w:r>
    </w:p>
    <w:p w:rsidR="001F07E4" w:rsidRPr="002B6B4D" w:rsidRDefault="000471B8">
      <w:proofErr w:type="gramStart"/>
      <w:r w:rsidRPr="002B6B4D">
        <w:t xml:space="preserve">Geçmiş zaman; gelecek zaman; kipler (can, </w:t>
      </w:r>
      <w:proofErr w:type="spellStart"/>
      <w:r w:rsidRPr="002B6B4D">
        <w:t>could</w:t>
      </w:r>
      <w:proofErr w:type="spellEnd"/>
      <w:r w:rsidRPr="002B6B4D">
        <w:t xml:space="preserve">, </w:t>
      </w:r>
      <w:proofErr w:type="spellStart"/>
      <w:r w:rsidRPr="002B6B4D">
        <w:t>may</w:t>
      </w:r>
      <w:proofErr w:type="spellEnd"/>
      <w:r w:rsidRPr="002B6B4D">
        <w:t xml:space="preserve">, </w:t>
      </w:r>
      <w:proofErr w:type="spellStart"/>
      <w:r w:rsidRPr="002B6B4D">
        <w:t>must</w:t>
      </w:r>
      <w:proofErr w:type="spellEnd"/>
      <w:r w:rsidRPr="002B6B4D">
        <w:t xml:space="preserve"> vb.); bu zamanlarda ve kiplerde konuşma, okuma, yazma ve dinleme becerileri; sözel beceriler (lokanta ve restoranlarda soru sorma, yemek siparişi verme vb.); okuma becerileri (internet hava durumu raporları, yemek tarifi, afiş/poster metinleri vb.); yazma becerileri (kısa mesaj yazma, yazılı yol tarifi verebilme, e-posta/davetiye yazma vb.); dinleme becerileri (hava durumu raporu, yemek tarifi vb.). </w:t>
      </w:r>
      <w:proofErr w:type="gramEnd"/>
    </w:p>
    <w:p w:rsidR="001F07E4" w:rsidRPr="002B6B4D" w:rsidRDefault="001F07E4"/>
    <w:p w:rsidR="001F07E4" w:rsidRPr="002B6B4D" w:rsidRDefault="001F07E4">
      <w:pPr>
        <w:rPr>
          <w:b/>
        </w:rPr>
      </w:pPr>
      <w:r w:rsidRPr="002B6B4D">
        <w:rPr>
          <w:b/>
        </w:rPr>
        <w:t>TURK102</w:t>
      </w:r>
      <w:r w:rsidR="000471B8" w:rsidRPr="002B6B4D">
        <w:rPr>
          <w:b/>
        </w:rPr>
        <w:t xml:space="preserve"> Türk Dili 2 </w:t>
      </w:r>
    </w:p>
    <w:p w:rsidR="000471B8" w:rsidRPr="002B6B4D" w:rsidRDefault="000471B8">
      <w:proofErr w:type="gramStart"/>
      <w:r w:rsidRPr="002B6B4D">
        <w:t xml:space="preserve">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 </w:t>
      </w:r>
      <w:proofErr w:type="gramEnd"/>
    </w:p>
    <w:p w:rsidR="000471B8" w:rsidRPr="002B6B4D" w:rsidRDefault="000471B8"/>
    <w:p w:rsidR="001F07E4" w:rsidRPr="002B6B4D" w:rsidRDefault="001F07E4">
      <w:pPr>
        <w:rPr>
          <w:b/>
        </w:rPr>
      </w:pPr>
    </w:p>
    <w:p w:rsidR="000471B8" w:rsidRPr="002B6B4D" w:rsidRDefault="001F07E4">
      <w:pPr>
        <w:rPr>
          <w:b/>
        </w:rPr>
      </w:pPr>
      <w:r w:rsidRPr="002B6B4D">
        <w:rPr>
          <w:b/>
        </w:rPr>
        <w:t>PDR102</w:t>
      </w:r>
      <w:r w:rsidR="000471B8" w:rsidRPr="002B6B4D">
        <w:rPr>
          <w:b/>
        </w:rPr>
        <w:t xml:space="preserve"> Gelişim Psikolojisi 1 </w:t>
      </w:r>
    </w:p>
    <w:p w:rsidR="000471B8" w:rsidRPr="002B6B4D" w:rsidRDefault="000471B8">
      <w:r w:rsidRPr="002B6B4D">
        <w:t xml:space="preserve">Gelişimle ilgili temel kavram ve ilkeler, gelişimi etkileyen faktörler: kalıtsal faktörler, çevresel faktörler, tarihsel zaman faktörü; gelişim kuramları: Freud’un </w:t>
      </w:r>
      <w:proofErr w:type="spellStart"/>
      <w:r w:rsidRPr="002B6B4D">
        <w:t>psiko</w:t>
      </w:r>
      <w:proofErr w:type="spellEnd"/>
      <w:r w:rsidRPr="002B6B4D">
        <w:t xml:space="preserve">-seksüel gelişim kuramı, </w:t>
      </w:r>
      <w:proofErr w:type="spellStart"/>
      <w:r w:rsidRPr="002B6B4D">
        <w:t>Erikson’un</w:t>
      </w:r>
      <w:proofErr w:type="spellEnd"/>
      <w:r w:rsidRPr="002B6B4D">
        <w:t xml:space="preserve"> </w:t>
      </w:r>
      <w:proofErr w:type="spellStart"/>
      <w:r w:rsidRPr="002B6B4D">
        <w:t>psiko</w:t>
      </w:r>
      <w:proofErr w:type="spellEnd"/>
      <w:r w:rsidRPr="002B6B4D">
        <w:t xml:space="preserve">-sosyal gelişim kuramı, </w:t>
      </w:r>
      <w:proofErr w:type="spellStart"/>
      <w:r w:rsidRPr="002B6B4D">
        <w:t>Piaget’nin</w:t>
      </w:r>
      <w:proofErr w:type="spellEnd"/>
      <w:r w:rsidRPr="002B6B4D">
        <w:t xml:space="preserve"> bilişsel gelişim kuramı, </w:t>
      </w:r>
      <w:proofErr w:type="spellStart"/>
      <w:r w:rsidRPr="002B6B4D">
        <w:t>Maslow’un</w:t>
      </w:r>
      <w:proofErr w:type="spellEnd"/>
      <w:r w:rsidRPr="002B6B4D">
        <w:t xml:space="preserve"> kişilik gelişimi kuramı, </w:t>
      </w:r>
      <w:proofErr w:type="spellStart"/>
      <w:r w:rsidRPr="002B6B4D">
        <w:t>Levinson’un</w:t>
      </w:r>
      <w:proofErr w:type="spellEnd"/>
      <w:r w:rsidRPr="002B6B4D">
        <w:t xml:space="preserve"> gelişim kuramı, </w:t>
      </w:r>
      <w:proofErr w:type="gramStart"/>
      <w:r w:rsidRPr="002B6B4D">
        <w:t>ekolojik</w:t>
      </w:r>
      <w:proofErr w:type="gramEnd"/>
      <w:r w:rsidRPr="002B6B4D">
        <w:t xml:space="preserve"> yaklaşım (</w:t>
      </w:r>
      <w:proofErr w:type="spellStart"/>
      <w:r w:rsidRPr="002B6B4D">
        <w:t>Bronfenbrenner</w:t>
      </w:r>
      <w:proofErr w:type="spellEnd"/>
      <w:r w:rsidRPr="002B6B4D">
        <w:t xml:space="preserve">); doğum öncesi gelişim, çocukluk döneminde bedensel gelişim, bilişsel gelişim, kişilik gelişimi, ahlak gelişimi; ergenlik döneminde bedensel gelişim, ergenliğe özgü gelişim görevleri, ergenlikte bilişsel gelişim, kişilik gelişimi, ahlak gelişimi ve </w:t>
      </w:r>
      <w:proofErr w:type="spellStart"/>
      <w:r w:rsidRPr="002B6B4D">
        <w:t>psiko</w:t>
      </w:r>
      <w:proofErr w:type="spellEnd"/>
      <w:r w:rsidRPr="002B6B4D">
        <w:t xml:space="preserve">-sosyal gelişim. </w:t>
      </w:r>
    </w:p>
    <w:p w:rsidR="000471B8" w:rsidRPr="002B6B4D" w:rsidRDefault="000471B8"/>
    <w:p w:rsidR="00E149BB" w:rsidRDefault="00E149BB">
      <w:pPr>
        <w:rPr>
          <w:b/>
        </w:rPr>
      </w:pPr>
    </w:p>
    <w:p w:rsidR="00E149BB" w:rsidRDefault="00E149BB">
      <w:pPr>
        <w:rPr>
          <w:b/>
        </w:rPr>
      </w:pPr>
    </w:p>
    <w:p w:rsidR="000471B8" w:rsidRPr="002B6B4D" w:rsidRDefault="001F07E4">
      <w:pPr>
        <w:rPr>
          <w:b/>
        </w:rPr>
      </w:pPr>
      <w:r w:rsidRPr="002B6B4D">
        <w:rPr>
          <w:b/>
        </w:rPr>
        <w:lastRenderedPageBreak/>
        <w:t>PDR104</w:t>
      </w:r>
      <w:r w:rsidR="000471B8" w:rsidRPr="002B6B4D">
        <w:rPr>
          <w:b/>
        </w:rPr>
        <w:t xml:space="preserve"> Fizyolojik Psikoloji </w:t>
      </w:r>
    </w:p>
    <w:p w:rsidR="000471B8" w:rsidRPr="002B6B4D" w:rsidRDefault="000471B8">
      <w:r w:rsidRPr="002B6B4D">
        <w:t xml:space="preserve">Fizyolojik psikolojinin alanı ve araştırma yöntemleri; organizmanın fizyolojisi ve anatomisi, davranım mekanizmaları, duyu işlevleri, motor işlevler ve duygular, güdü ve güdünün fizyolojik temelleri, işlevsel bozukluklar ve bu bozuklukların nedenleri. </w:t>
      </w:r>
    </w:p>
    <w:p w:rsidR="000471B8" w:rsidRPr="002B6B4D" w:rsidRDefault="000471B8"/>
    <w:p w:rsidR="000471B8" w:rsidRPr="002B6B4D" w:rsidRDefault="001F07E4">
      <w:pPr>
        <w:rPr>
          <w:b/>
        </w:rPr>
      </w:pPr>
      <w:r w:rsidRPr="002B6B4D">
        <w:rPr>
          <w:b/>
        </w:rPr>
        <w:t>PDR106</w:t>
      </w:r>
      <w:r w:rsidR="000471B8" w:rsidRPr="002B6B4D">
        <w:rPr>
          <w:b/>
        </w:rPr>
        <w:t xml:space="preserve"> Okullarda Rehberlik ve Psikolojik Danışma </w:t>
      </w:r>
    </w:p>
    <w:p w:rsidR="000471B8" w:rsidRPr="002B6B4D" w:rsidRDefault="000471B8">
      <w:pPr>
        <w:rPr>
          <w:b/>
        </w:rPr>
      </w:pPr>
      <w:proofErr w:type="spellStart"/>
      <w:proofErr w:type="gramStart"/>
      <w:r w:rsidRPr="002B6B4D">
        <w:t>RPD’ye</w:t>
      </w:r>
      <w:proofErr w:type="spellEnd"/>
      <w:r w:rsidRPr="002B6B4D">
        <w:t xml:space="preserve"> ilişkin temel kavram ve ilkeler, </w:t>
      </w:r>
      <w:proofErr w:type="spellStart"/>
      <w:r w:rsidRPr="002B6B4D">
        <w:t>RPD’nin</w:t>
      </w:r>
      <w:proofErr w:type="spellEnd"/>
      <w:r w:rsidRPr="002B6B4D">
        <w:t xml:space="preserve"> tarihçesi, alanı ve dalları; kullanılan araştırma ve değerlendirme yöntemleri, psikolojik danışma süreci, psikolojik danışma kuramları, okul danışmanlığı modelleri (geleneksel ve gelişimsel), okul danışmanlığı yaklaşımları (kriz yönelimli, iyileştirici-çare bulucu, önleyici ve gelişimsel), geleneksel okul danışmanlığı modelinin amacı, ilkeleri, geleneksel okul psikolojik danışmanının rol ve işlevleri, gelişimsel okul danışmanlığı modelinin amacı, ilkeleri ve programı (Kapsamlı Gelişimsel Rehberlik Programı), temel hizmetleri/müdahaleleri ve gelişimsel okul danışmanının rol ve işlevleri; </w:t>
      </w:r>
      <w:proofErr w:type="spellStart"/>
      <w:r w:rsidRPr="002B6B4D">
        <w:t>RPD’de</w:t>
      </w:r>
      <w:proofErr w:type="spellEnd"/>
      <w:r w:rsidRPr="002B6B4D">
        <w:t xml:space="preserve"> gelişimsel ve önleyici yaklaşımın amacı ve ilkeleri, gelişimsel yaklaşımda yaşam becerileri eğitiminin önemi, pozitif genç gelişimi yaklaşımları ve önleyici yaklaşımda önleme düzeyleri (temel, ikinci ve üçüncü düzey).</w:t>
      </w:r>
      <w:proofErr w:type="gramEnd"/>
    </w:p>
    <w:p w:rsidR="000471B8" w:rsidRDefault="000471B8">
      <w:pPr>
        <w:rPr>
          <w:b/>
        </w:rPr>
      </w:pPr>
    </w:p>
    <w:p w:rsidR="00E149BB" w:rsidRPr="002B6B4D" w:rsidRDefault="00E149BB">
      <w:pPr>
        <w:rPr>
          <w:b/>
        </w:rPr>
      </w:pPr>
      <w:r w:rsidRPr="004E3C1D">
        <w:rPr>
          <w:b/>
        </w:rPr>
        <w:t>TDP102 Toplumsal Duyarlılık Projesi-II</w:t>
      </w:r>
      <w:r w:rsidRPr="004E3C1D">
        <w:rPr>
          <w:b/>
        </w:rPr>
        <w:tab/>
        <w:t xml:space="preserve"> </w:t>
      </w:r>
      <w:r w:rsidRPr="006E7C5E">
        <w:rPr>
          <w:color w:val="000000"/>
        </w:rPr>
        <w:br/>
        <w:t xml:space="preserve">Üniversite ile toplum </w:t>
      </w:r>
      <w:r w:rsidRPr="004E3C1D">
        <w:rPr>
          <w:color w:val="000000"/>
        </w:rPr>
        <w:t>arasında</w:t>
      </w:r>
      <w:r w:rsidRPr="006E7C5E">
        <w:rPr>
          <w:color w:val="000000"/>
        </w:rPr>
        <w:t xml:space="preserve"> </w:t>
      </w:r>
      <w:r w:rsidRPr="004E3C1D">
        <w:rPr>
          <w:color w:val="000000"/>
        </w:rPr>
        <w:t>bağları</w:t>
      </w:r>
      <w:r w:rsidRPr="006E7C5E">
        <w:rPr>
          <w:color w:val="000000"/>
        </w:rPr>
        <w:t xml:space="preserve"> güçlendirmek, toplumsal konulara </w:t>
      </w:r>
      <w:r w:rsidRPr="004E3C1D">
        <w:rPr>
          <w:color w:val="000000"/>
        </w:rPr>
        <w:t>duyarlı</w:t>
      </w:r>
      <w:r w:rsidRPr="006E7C5E">
        <w:rPr>
          <w:color w:val="000000"/>
        </w:rPr>
        <w:t xml:space="preserve"> ve toplumsal sorumluluk bilincine sahip </w:t>
      </w:r>
      <w:r w:rsidRPr="004E3C1D">
        <w:rPr>
          <w:color w:val="000000"/>
        </w:rPr>
        <w:t>öğrenciler</w:t>
      </w:r>
      <w:r w:rsidRPr="006E7C5E">
        <w:rPr>
          <w:color w:val="000000"/>
        </w:rPr>
        <w:t xml:space="preserve"> </w:t>
      </w:r>
      <w:r w:rsidRPr="004E3C1D">
        <w:rPr>
          <w:color w:val="000000"/>
        </w:rPr>
        <w:t>yetiştirmek</w:t>
      </w:r>
      <w:r w:rsidRPr="006E7C5E">
        <w:rPr>
          <w:color w:val="000000"/>
        </w:rPr>
        <w:t xml:space="preserve"> </w:t>
      </w:r>
      <w:r w:rsidRPr="004E3C1D">
        <w:rPr>
          <w:color w:val="000000"/>
        </w:rPr>
        <w:t>amacıyla</w:t>
      </w:r>
      <w:r w:rsidRPr="006E7C5E">
        <w:rPr>
          <w:color w:val="000000"/>
        </w:rPr>
        <w:t xml:space="preserve"> toplumun güncel </w:t>
      </w:r>
      <w:r w:rsidRPr="004E3C1D">
        <w:rPr>
          <w:color w:val="000000"/>
        </w:rPr>
        <w:t>sorunlarını</w:t>
      </w:r>
      <w:r w:rsidRPr="006E7C5E">
        <w:rPr>
          <w:color w:val="000000"/>
        </w:rPr>
        <w:t xml:space="preserve"> belirleme ve çözümü için projeler </w:t>
      </w:r>
      <w:r w:rsidRPr="004E3C1D">
        <w:rPr>
          <w:color w:val="000000"/>
        </w:rPr>
        <w:t>hazırlamak</w:t>
      </w:r>
      <w:r w:rsidRPr="006E7C5E">
        <w:rPr>
          <w:color w:val="000000"/>
        </w:rPr>
        <w:t xml:space="preserve">. Bilimsel nitelikli </w:t>
      </w:r>
      <w:r w:rsidRPr="004E3C1D">
        <w:rPr>
          <w:color w:val="000000"/>
        </w:rPr>
        <w:t>toplantılara</w:t>
      </w:r>
      <w:r w:rsidRPr="006E7C5E">
        <w:rPr>
          <w:color w:val="000000"/>
        </w:rPr>
        <w:t xml:space="preserve"> </w:t>
      </w:r>
      <w:r w:rsidRPr="004E3C1D">
        <w:rPr>
          <w:color w:val="000000"/>
        </w:rPr>
        <w:t>konuşmacı</w:t>
      </w:r>
      <w:r w:rsidRPr="006E7C5E">
        <w:rPr>
          <w:color w:val="000000"/>
        </w:rPr>
        <w:t xml:space="preserve"> ya</w:t>
      </w:r>
      <w:r w:rsidRPr="004E3C1D">
        <w:rPr>
          <w:color w:val="000000"/>
        </w:rPr>
        <w:t xml:space="preserve"> </w:t>
      </w:r>
      <w:r w:rsidRPr="006E7C5E">
        <w:rPr>
          <w:color w:val="000000"/>
        </w:rPr>
        <w:t xml:space="preserve">da düzenleyici olarak </w:t>
      </w:r>
      <w:r w:rsidRPr="004E3C1D">
        <w:rPr>
          <w:color w:val="000000"/>
        </w:rPr>
        <w:t>katılmak</w:t>
      </w:r>
      <w:r w:rsidRPr="006E7C5E">
        <w:rPr>
          <w:color w:val="000000"/>
        </w:rPr>
        <w:t>.</w:t>
      </w:r>
    </w:p>
    <w:p w:rsidR="00412AA2" w:rsidRDefault="00412AA2">
      <w:pPr>
        <w:rPr>
          <w:b/>
        </w:rPr>
      </w:pPr>
    </w:p>
    <w:p w:rsidR="000471B8" w:rsidRPr="002B6B4D" w:rsidRDefault="000471B8">
      <w:pPr>
        <w:rPr>
          <w:b/>
        </w:rPr>
      </w:pPr>
      <w:r w:rsidRPr="002B6B4D">
        <w:rPr>
          <w:b/>
        </w:rPr>
        <w:t>III. YARIYIL</w:t>
      </w:r>
    </w:p>
    <w:p w:rsidR="000471B8" w:rsidRPr="002B6B4D" w:rsidRDefault="000471B8"/>
    <w:p w:rsidR="000471B8" w:rsidRPr="002B6B4D" w:rsidRDefault="00797AF7">
      <w:pPr>
        <w:rPr>
          <w:b/>
        </w:rPr>
      </w:pPr>
      <w:r w:rsidRPr="002B6B4D">
        <w:rPr>
          <w:b/>
        </w:rPr>
        <w:t>EF</w:t>
      </w:r>
      <w:r w:rsidR="000471B8" w:rsidRPr="002B6B4D">
        <w:rPr>
          <w:b/>
        </w:rPr>
        <w:t>MB</w:t>
      </w:r>
      <w:r w:rsidRPr="002B6B4D">
        <w:rPr>
          <w:b/>
        </w:rPr>
        <w:t>203</w:t>
      </w:r>
      <w:r w:rsidR="000471B8" w:rsidRPr="002B6B4D">
        <w:rPr>
          <w:b/>
        </w:rPr>
        <w:t xml:space="preserve"> Öğretim İlke ve Yöntemleri </w:t>
      </w:r>
    </w:p>
    <w:p w:rsidR="000471B8" w:rsidRPr="002B6B4D" w:rsidRDefault="000471B8">
      <w:proofErr w:type="gramStart"/>
      <w:r w:rsidRPr="002B6B4D">
        <w:t xml:space="preserve">Öğretim ilke ve yöntemleriyle ilgili temel kavramlar; öğretim-öğrenme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öğrenme ve öğrenmede başarı; sınıf içi öğrenmelerin değerlendirilmesi. </w:t>
      </w:r>
      <w:proofErr w:type="gramEnd"/>
    </w:p>
    <w:p w:rsidR="000471B8" w:rsidRPr="002B6B4D" w:rsidRDefault="000471B8"/>
    <w:p w:rsidR="000471B8" w:rsidRPr="002B6B4D" w:rsidRDefault="00797AF7">
      <w:pPr>
        <w:rPr>
          <w:b/>
        </w:rPr>
      </w:pPr>
      <w:r w:rsidRPr="002B6B4D">
        <w:rPr>
          <w:b/>
        </w:rPr>
        <w:t>PDR201</w:t>
      </w:r>
      <w:r w:rsidR="000471B8" w:rsidRPr="002B6B4D">
        <w:rPr>
          <w:b/>
        </w:rPr>
        <w:t xml:space="preserve"> Gelişim Psikolojisi 2 </w:t>
      </w:r>
    </w:p>
    <w:p w:rsidR="00A944FD" w:rsidRPr="002B6B4D" w:rsidRDefault="000471B8">
      <w:proofErr w:type="gramStart"/>
      <w:r w:rsidRPr="002B6B4D">
        <w:t xml:space="preserve">Yetişkinliğe geçiş (beliren yetişkinlik); genç yetişkinlik döneminin temel özellikleri, genç yetişkinliğe özgü gelişim görevleri, genç yetişkinlik döneminde yakın ilişki kurma, genç yetişkinlik döneminde çalışma yaşamına uyum; orta yetişkinlik döneminin temel özellikleri, orta yetişkinliğe özgü gelişim görevleri ve karşılaşılabilecek sorunlar, orta yetişkinlikte bedensel gelişim, orta yetişkinlikte bilişsel gelişim, orta yetişkinlikte kişilik gelişimi, orta yetişkinlikte </w:t>
      </w:r>
      <w:proofErr w:type="spellStart"/>
      <w:r w:rsidRPr="002B6B4D">
        <w:t>psiko</w:t>
      </w:r>
      <w:proofErr w:type="spellEnd"/>
      <w:r w:rsidRPr="002B6B4D">
        <w:t xml:space="preserve">-sosyal gelişim; yaşlılık döneminin temel özellikleri, yaşlılık dönemine özgü gelişim görevleri, yaşlılık döneminde bedensel gelişim, yaşlılık döneminde kişilik gelişimi, yaşlılık döneminde bilişsel gelişim ve yaşlılık döneminde </w:t>
      </w:r>
      <w:proofErr w:type="spellStart"/>
      <w:r w:rsidRPr="002B6B4D">
        <w:t>psiko</w:t>
      </w:r>
      <w:proofErr w:type="spellEnd"/>
      <w:r w:rsidRPr="002B6B4D">
        <w:t xml:space="preserve">-sosyal gelişim. </w:t>
      </w:r>
      <w:proofErr w:type="gramEnd"/>
    </w:p>
    <w:p w:rsidR="00A944FD" w:rsidRPr="002B6B4D" w:rsidRDefault="00A944FD"/>
    <w:p w:rsidR="00A944FD" w:rsidRPr="002B6B4D" w:rsidRDefault="00797AF7">
      <w:pPr>
        <w:rPr>
          <w:b/>
        </w:rPr>
      </w:pPr>
      <w:r w:rsidRPr="002B6B4D">
        <w:rPr>
          <w:b/>
        </w:rPr>
        <w:t>PDR203</w:t>
      </w:r>
      <w:r w:rsidR="000471B8" w:rsidRPr="002B6B4D">
        <w:rPr>
          <w:b/>
        </w:rPr>
        <w:t xml:space="preserve"> Öğrenme Psikolojisi </w:t>
      </w:r>
    </w:p>
    <w:p w:rsidR="00A944FD" w:rsidRPr="002B6B4D" w:rsidRDefault="000471B8">
      <w:r w:rsidRPr="002B6B4D">
        <w:t xml:space="preserve">Öğrenmeyle ilgili temel kavram ve ilkeler, öğrenmeyi etkileyen (öğrenen, öğrenme malzemesi, öğrenme stratejisi, öğrenme ortamı ile ilgili) etkenler, öğrenme kuramları (davranışçı yaklaşım, bilişsel yaklaşım, hümanist yaklaşım), etkili öğrenme yöntem ve teknikleri. </w:t>
      </w:r>
    </w:p>
    <w:p w:rsidR="00797AF7" w:rsidRPr="002B6B4D" w:rsidRDefault="00797AF7">
      <w:pPr>
        <w:rPr>
          <w:b/>
        </w:rPr>
      </w:pPr>
    </w:p>
    <w:p w:rsidR="00A944FD" w:rsidRPr="002B6B4D" w:rsidRDefault="00797AF7">
      <w:pPr>
        <w:rPr>
          <w:b/>
        </w:rPr>
      </w:pPr>
      <w:r w:rsidRPr="002B6B4D">
        <w:rPr>
          <w:b/>
        </w:rPr>
        <w:t>PDR205</w:t>
      </w:r>
      <w:r w:rsidR="000471B8" w:rsidRPr="002B6B4D">
        <w:rPr>
          <w:b/>
        </w:rPr>
        <w:t xml:space="preserve"> Sosyal Psikoloji </w:t>
      </w:r>
    </w:p>
    <w:p w:rsidR="00A944FD" w:rsidRPr="002B6B4D" w:rsidRDefault="000471B8">
      <w:r w:rsidRPr="002B6B4D">
        <w:t xml:space="preserve">Sosyal psikoloji alanı ve araştırma yöntemleri; sosyal algı ve sosyal biliş, tutumlar ve tutum değişimine ilişkin kuramsal yaklaşımlar; sosyal davranışı etkileyen psikolojik süreçler, sosyal etki ve uyma, grup dinamikleri, kişiler arası ilişkiler. </w:t>
      </w:r>
    </w:p>
    <w:p w:rsidR="00A944FD" w:rsidRPr="002B6B4D" w:rsidRDefault="00A944FD"/>
    <w:p w:rsidR="00A944FD" w:rsidRPr="002B6B4D" w:rsidRDefault="00797AF7">
      <w:pPr>
        <w:rPr>
          <w:b/>
        </w:rPr>
      </w:pPr>
      <w:r w:rsidRPr="002B6B4D">
        <w:rPr>
          <w:b/>
        </w:rPr>
        <w:lastRenderedPageBreak/>
        <w:t>PDR207</w:t>
      </w:r>
      <w:r w:rsidR="000471B8" w:rsidRPr="002B6B4D">
        <w:rPr>
          <w:b/>
        </w:rPr>
        <w:t xml:space="preserve"> Temel İstatistik </w:t>
      </w:r>
    </w:p>
    <w:p w:rsidR="000471B8" w:rsidRPr="002B6B4D" w:rsidRDefault="000471B8">
      <w:pPr>
        <w:rPr>
          <w:b/>
        </w:rPr>
      </w:pPr>
      <w:r w:rsidRPr="002B6B4D">
        <w:t xml:space="preserve">İstatistik ile ilgili temel kavramlar, verilerin düzenlenmesi, </w:t>
      </w:r>
      <w:proofErr w:type="spellStart"/>
      <w:r w:rsidRPr="002B6B4D">
        <w:t>betimsel</w:t>
      </w:r>
      <w:proofErr w:type="spellEnd"/>
      <w:r w:rsidRPr="002B6B4D">
        <w:t xml:space="preserve"> istatistik, olasılık hesapları, olasılık dağılımları, parametrik ve </w:t>
      </w:r>
      <w:proofErr w:type="spellStart"/>
      <w:r w:rsidRPr="002B6B4D">
        <w:t>nonparametrik</w:t>
      </w:r>
      <w:proofErr w:type="spellEnd"/>
      <w:r w:rsidRPr="002B6B4D">
        <w:t xml:space="preserve"> hipotez testleri, </w:t>
      </w:r>
      <w:proofErr w:type="gramStart"/>
      <w:r w:rsidRPr="002B6B4D">
        <w:t>korelasyon</w:t>
      </w:r>
      <w:proofErr w:type="gramEnd"/>
      <w:r w:rsidRPr="002B6B4D">
        <w:t xml:space="preserve"> ve türleri, basit doğrusal ve çoklu regresyon analizleri, t testleri, </w:t>
      </w:r>
      <w:proofErr w:type="spellStart"/>
      <w:r w:rsidRPr="002B6B4D">
        <w:t>varyans</w:t>
      </w:r>
      <w:proofErr w:type="spellEnd"/>
      <w:r w:rsidRPr="002B6B4D">
        <w:t xml:space="preserve"> analizi ve bu istatistiklerin paket programlarında uygulanması.</w:t>
      </w:r>
    </w:p>
    <w:p w:rsidR="000471B8" w:rsidRPr="002B6B4D" w:rsidRDefault="000471B8">
      <w:pPr>
        <w:rPr>
          <w:b/>
        </w:rPr>
      </w:pPr>
    </w:p>
    <w:p w:rsidR="00412AA2" w:rsidRDefault="00412AA2">
      <w:pPr>
        <w:rPr>
          <w:b/>
        </w:rPr>
      </w:pPr>
    </w:p>
    <w:p w:rsidR="00412AA2" w:rsidRDefault="00412AA2">
      <w:pPr>
        <w:rPr>
          <w:b/>
        </w:rPr>
      </w:pPr>
    </w:p>
    <w:p w:rsidR="00412AA2" w:rsidRDefault="00412AA2">
      <w:pPr>
        <w:rPr>
          <w:b/>
        </w:rPr>
      </w:pPr>
    </w:p>
    <w:p w:rsidR="00412AA2" w:rsidRDefault="00412AA2">
      <w:pPr>
        <w:rPr>
          <w:b/>
        </w:rPr>
      </w:pPr>
    </w:p>
    <w:p w:rsidR="00412AA2" w:rsidRDefault="00412AA2">
      <w:pPr>
        <w:rPr>
          <w:b/>
        </w:rPr>
      </w:pPr>
    </w:p>
    <w:p w:rsidR="00412AA2" w:rsidRDefault="00412AA2">
      <w:pPr>
        <w:rPr>
          <w:b/>
        </w:rPr>
      </w:pPr>
    </w:p>
    <w:p w:rsidR="00412AA2" w:rsidRDefault="00412AA2">
      <w:pPr>
        <w:rPr>
          <w:b/>
        </w:rPr>
      </w:pPr>
    </w:p>
    <w:p w:rsidR="00A944FD" w:rsidRPr="002B6B4D" w:rsidRDefault="00A944FD">
      <w:pPr>
        <w:rPr>
          <w:b/>
        </w:rPr>
      </w:pPr>
      <w:proofErr w:type="gramStart"/>
      <w:r w:rsidRPr="002B6B4D">
        <w:rPr>
          <w:b/>
        </w:rPr>
        <w:t>IV.YARIYIL</w:t>
      </w:r>
      <w:proofErr w:type="gramEnd"/>
    </w:p>
    <w:p w:rsidR="00A944FD" w:rsidRPr="002B6B4D" w:rsidRDefault="00A944FD"/>
    <w:p w:rsidR="00A944FD" w:rsidRPr="002B6B4D" w:rsidRDefault="00797AF7">
      <w:pPr>
        <w:rPr>
          <w:b/>
        </w:rPr>
      </w:pPr>
      <w:r w:rsidRPr="002B6B4D">
        <w:rPr>
          <w:b/>
        </w:rPr>
        <w:t>EF</w:t>
      </w:r>
      <w:r w:rsidR="00A944FD" w:rsidRPr="002B6B4D">
        <w:rPr>
          <w:b/>
        </w:rPr>
        <w:t>MB</w:t>
      </w:r>
      <w:r w:rsidRPr="002B6B4D">
        <w:rPr>
          <w:b/>
        </w:rPr>
        <w:t>202</w:t>
      </w:r>
      <w:r w:rsidR="00A944FD" w:rsidRPr="002B6B4D">
        <w:rPr>
          <w:b/>
        </w:rPr>
        <w:t xml:space="preserve"> Türk Eğitim Tarihi </w:t>
      </w:r>
    </w:p>
    <w:p w:rsidR="00A944FD" w:rsidRPr="002B6B4D" w:rsidRDefault="00A944FD">
      <w:proofErr w:type="gramStart"/>
      <w:r w:rsidRPr="002B6B4D">
        <w:t xml:space="preserve">Türk eğitim tarihinin konusu, yöntemi ve kaynakları; ilk Türk devletlerinde eğitim; ilk Müslüman Türk devletlerinde eğitim; Türkiye Selçukluları ve Anadolu Beyliklerinde eğitim; Osmanlı Devleti’nde eğitim: İlk yenileşme hareketlerine kadar eğitim sistemi; 13-18. yüzyıllarda Osmanlı coğrafyası dışındaki Türk devletlerinde eğitim; Osmanlı Devleti’nde Tanzimat’a kadar eğitimde yenileşme hareketleri; Tanzimat’tan Cumhuriyete modern eğitim sisteminin kuruluşu; geleneksel eğitimin yeniden düzenlenmesi; 19-20. yüzyıllarda Avrasya’daki diğer Türk devlet ve topluluklarında eğitim; millî mücadele döneminde eğitim; Türkiye Cumhuriyeti’nde eğitim: Türkiye eğitim sisteminin 8 temelleri, yapısı, kuruluşu ve gelişimi; başlangıcından bugüne öğretmen yetiştirme süreci; 21. yüzyılda Türk dünyasında eğitim; ortak hedefler, dil ve alfabe birliği, ortak tarih yazma çalışmaları. </w:t>
      </w:r>
      <w:proofErr w:type="gramEnd"/>
    </w:p>
    <w:p w:rsidR="002A4B54" w:rsidRPr="002B6B4D" w:rsidRDefault="002A4B54">
      <w:pPr>
        <w:rPr>
          <w:b/>
        </w:rPr>
      </w:pPr>
    </w:p>
    <w:p w:rsidR="00A944FD" w:rsidRPr="002B6B4D" w:rsidRDefault="00797AF7">
      <w:pPr>
        <w:rPr>
          <w:b/>
        </w:rPr>
      </w:pPr>
      <w:r w:rsidRPr="002B6B4D">
        <w:rPr>
          <w:b/>
        </w:rPr>
        <w:t>EF</w:t>
      </w:r>
      <w:r w:rsidR="00A944FD" w:rsidRPr="002B6B4D">
        <w:rPr>
          <w:b/>
        </w:rPr>
        <w:t>MB</w:t>
      </w:r>
      <w:r w:rsidRPr="002B6B4D">
        <w:rPr>
          <w:b/>
        </w:rPr>
        <w:t>204</w:t>
      </w:r>
      <w:r w:rsidR="00A944FD" w:rsidRPr="002B6B4D">
        <w:rPr>
          <w:b/>
        </w:rPr>
        <w:t xml:space="preserve"> Eğitimde Araştırma Yöntemleri </w:t>
      </w:r>
    </w:p>
    <w:p w:rsidR="00A944FD" w:rsidRPr="002B6B4D" w:rsidRDefault="00A944FD">
      <w:r w:rsidRPr="002B6B4D">
        <w:t xml:space="preserve">Araştırma yöntemleriyle ilgili temel kavramlar ve ilkeler; araştırma süreci (sorunu fark etme, problemi ve örneklemi belirleme, veri toplama ve analizi, sonuçları yorumlama); veri toplama araçlarının genel özellikleri; verilerin analizi ve değerlendirilmesi; makale, tez ve veri tabanlarına erişim; araştırma modelleri ve türleri; bilimsel araştırmalarda temel </w:t>
      </w:r>
      <w:proofErr w:type="gramStart"/>
      <w:r w:rsidRPr="002B6B4D">
        <w:t>paradigmalar</w:t>
      </w:r>
      <w:proofErr w:type="gramEnd"/>
      <w:r w:rsidRPr="002B6B4D">
        <w:t xml:space="preserve">; nicel ve nitel araştırma desenleri; nitel araştırmada örneklem, veri toplama, verilerin analizi; nitel araştırmada geçerlik ve güvenlik; makale ya da tez inceleme, değerlendirme ve sunma; araştırma ilkelerine ve etiğine uygun araştırma raporu hazırlama; eğitimde aksiyon (eylem) araştırması. </w:t>
      </w:r>
    </w:p>
    <w:p w:rsidR="00A944FD" w:rsidRPr="002B6B4D" w:rsidRDefault="00A944FD"/>
    <w:p w:rsidR="00A944FD" w:rsidRPr="002B6B4D" w:rsidRDefault="004233D3">
      <w:pPr>
        <w:rPr>
          <w:b/>
        </w:rPr>
      </w:pPr>
      <w:r w:rsidRPr="002B6B4D">
        <w:rPr>
          <w:b/>
        </w:rPr>
        <w:t>EF</w:t>
      </w:r>
      <w:r w:rsidR="00A944FD" w:rsidRPr="002B6B4D">
        <w:rPr>
          <w:b/>
        </w:rPr>
        <w:t>GK</w:t>
      </w:r>
      <w:r w:rsidR="00635BD3" w:rsidRPr="002B6B4D">
        <w:rPr>
          <w:b/>
        </w:rPr>
        <w:t>202</w:t>
      </w:r>
      <w:r w:rsidR="00A944FD" w:rsidRPr="002B6B4D">
        <w:rPr>
          <w:b/>
        </w:rPr>
        <w:t xml:space="preserve"> Topluma Hizmet Uygulamaları </w:t>
      </w:r>
    </w:p>
    <w:p w:rsidR="00A944FD" w:rsidRPr="002B6B4D" w:rsidRDefault="00A944FD">
      <w:r w:rsidRPr="002B6B4D">
        <w:t xml:space="preserve">Toplum, topluma hizmet uygulamaları ve sosyal sorumluluk kavramları; toplumsal ve kültürel değerler yönünden sosyal sorumluluk projeleri; güncel toplumsal sorunları belirleme; belirlenen toplumsal sorunların çözümüne yönelik projeler hazırlama; bireysel ve grup olarak sosyal sorumluluk projelerinde gönüllü olarak yer alma; çeşitli kurum ve kuruluşlarda sosyal sorumluluk projelerine katılma; panel, konferans, kongre, </w:t>
      </w:r>
      <w:proofErr w:type="gramStart"/>
      <w:r w:rsidRPr="002B6B4D">
        <w:t>sempozyum</w:t>
      </w:r>
      <w:proofErr w:type="gramEnd"/>
      <w:r w:rsidRPr="002B6B4D">
        <w:t xml:space="preserve"> gibi bilimsel etkinliklere izleyici, konuşmacı ya da düzenleyici olarak katılma; sosyal sorumluluk projelerinin sonuçlarını değerlendirme. </w:t>
      </w:r>
    </w:p>
    <w:p w:rsidR="00A944FD" w:rsidRPr="002B6B4D" w:rsidRDefault="00A944FD"/>
    <w:p w:rsidR="00A944FD" w:rsidRPr="002B6B4D" w:rsidRDefault="00635BD3">
      <w:pPr>
        <w:rPr>
          <w:b/>
        </w:rPr>
      </w:pPr>
      <w:r w:rsidRPr="002B6B4D">
        <w:rPr>
          <w:b/>
        </w:rPr>
        <w:t>PDR202</w:t>
      </w:r>
      <w:r w:rsidR="00A944FD" w:rsidRPr="002B6B4D">
        <w:rPr>
          <w:b/>
        </w:rPr>
        <w:t xml:space="preserve"> Kişilik Kuramları </w:t>
      </w:r>
    </w:p>
    <w:p w:rsidR="00A944FD" w:rsidRPr="002B6B4D" w:rsidRDefault="00A944FD">
      <w:r w:rsidRPr="002B6B4D">
        <w:t xml:space="preserve">Kişilikle ilgili temel kavramlar, kişiliğin gelişimi, uyum ve ruh sağlığı; kişilik kuramlarının özellikleri ve karşılaştırılması, kişilik kuramlarının alan uygulamaları ile ilişkilendirilmesi. </w:t>
      </w:r>
    </w:p>
    <w:p w:rsidR="00A944FD" w:rsidRPr="002B6B4D" w:rsidRDefault="00A944FD"/>
    <w:p w:rsidR="00A944FD" w:rsidRPr="002B6B4D" w:rsidRDefault="00635BD3">
      <w:pPr>
        <w:rPr>
          <w:b/>
        </w:rPr>
      </w:pPr>
      <w:r w:rsidRPr="002B6B4D">
        <w:rPr>
          <w:b/>
        </w:rPr>
        <w:t>PDR204</w:t>
      </w:r>
      <w:r w:rsidR="00A944FD" w:rsidRPr="002B6B4D">
        <w:rPr>
          <w:b/>
        </w:rPr>
        <w:t xml:space="preserve"> Yaşam Dönemleri ve Uyum Sorunları </w:t>
      </w:r>
    </w:p>
    <w:p w:rsidR="00DB0536" w:rsidRPr="002B6B4D" w:rsidRDefault="00A944FD">
      <w:r w:rsidRPr="002B6B4D">
        <w:t xml:space="preserve">Normallik, anormallik kavramlarının değişik bakış açıları ile ele alınması, tanılama sistemleri ve tanılama sistemlerinde uyum bozukluğu kriterleri, uyum bozukluklarının tanılanmasında </w:t>
      </w:r>
      <w:r w:rsidRPr="002B6B4D">
        <w:lastRenderedPageBreak/>
        <w:t>ayırıcı tanı kriterleri (</w:t>
      </w:r>
      <w:proofErr w:type="gramStart"/>
      <w:r w:rsidRPr="002B6B4D">
        <w:t>travma</w:t>
      </w:r>
      <w:proofErr w:type="gramEnd"/>
      <w:r w:rsidRPr="002B6B4D">
        <w:t xml:space="preserve"> sonrası stres bozukluğu, karşı gelme bozukluğu, davranım bozukluklarından ayrılan yönleri), uyum bozukluklarının yaş dönemlerine göre ele alınmasının nedenleri, uyum bozukluklarında koruyucu faktörler ve risk faktörleri; ilk çocukluk dönemi, ikinci çocukluk dönemi, ergenlik dönemi, genç yetişkinlik dönemi, yetişkinlik dönemi, yaşlılık dönemi uyum bozuklukları ve bunlarla başa çıkma. </w:t>
      </w:r>
    </w:p>
    <w:p w:rsidR="00DB0536" w:rsidRPr="002B6B4D" w:rsidRDefault="00DB0536"/>
    <w:p w:rsidR="00DB0536" w:rsidRPr="002B6B4D" w:rsidRDefault="00635BD3">
      <w:pPr>
        <w:rPr>
          <w:b/>
        </w:rPr>
      </w:pPr>
      <w:r w:rsidRPr="002B6B4D">
        <w:rPr>
          <w:b/>
        </w:rPr>
        <w:t>EFMB312</w:t>
      </w:r>
      <w:r w:rsidR="00A944FD" w:rsidRPr="002B6B4D">
        <w:rPr>
          <w:b/>
        </w:rPr>
        <w:t xml:space="preserve"> Karakter ve Değer Eğitimi </w:t>
      </w:r>
    </w:p>
    <w:p w:rsidR="00DB0536" w:rsidRPr="002B6B4D" w:rsidRDefault="00A944FD">
      <w:r w:rsidRPr="002B6B4D">
        <w:t>Kavramsal çerçeve: Karakter, kişilik/şahsiyet, değer, erdem, ahlak, huy, mizaç vd</w:t>
      </w:r>
      <w:proofErr w:type="gramStart"/>
      <w:r w:rsidRPr="002B6B4D">
        <w:t>.;</w:t>
      </w:r>
      <w:proofErr w:type="gramEnd"/>
      <w:r w:rsidRPr="002B6B4D">
        <w:t xml:space="preserve"> karakter gelişimi ve eğitimi; karakter gelişiminde ve eğitiminde aile, çevre ve okul; değerlerin tanımı ve sınıflandırılması; değerlerin kaynakları ve bireysel, toplumsal, kültürel, dini, ahlaki temelleri; karakter ve değer eğitimi yaklaşım ve uygulamaları; karakter ve değer eğitiminde kültürlerarası farklılaşma ve birlikte yaş</w:t>
      </w:r>
      <w:r w:rsidR="00DB0536" w:rsidRPr="002B6B4D">
        <w:t>ama</w:t>
      </w:r>
      <w:r w:rsidRPr="002B6B4D">
        <w:t xml:space="preserve"> kültürü; eğitim felsefesi ve hedefleri yönünden karakter ve değer eğitimi; karakter/değer eğitiminde öğretim yöntemleri ve teknikleri; modern ve çok kültürlü toplumlarda değerler krizi ve eğitim; insani-kültürel kalkınma sürecinde değer eğitimi; Türk eğitim ve kültür tarihinden değer eğitimiyle ilgili örnekler, Türkiye’de değerler eğitimi uygulamaları ve araştırmaları; karakter ve değer eğitiminde rol model olarak öğretmen. </w:t>
      </w:r>
    </w:p>
    <w:p w:rsidR="00DB0536" w:rsidRPr="002B6B4D" w:rsidRDefault="00DB0536"/>
    <w:p w:rsidR="00DB0536" w:rsidRPr="002B6B4D" w:rsidRDefault="00635BD3">
      <w:pPr>
        <w:rPr>
          <w:b/>
        </w:rPr>
      </w:pPr>
      <w:r w:rsidRPr="002B6B4D">
        <w:rPr>
          <w:b/>
        </w:rPr>
        <w:t>PDR206</w:t>
      </w:r>
      <w:r w:rsidR="00A944FD" w:rsidRPr="002B6B4D">
        <w:rPr>
          <w:b/>
        </w:rPr>
        <w:t xml:space="preserve"> Test Dışı Teknikler </w:t>
      </w:r>
    </w:p>
    <w:p w:rsidR="00DB0536" w:rsidRPr="002B6B4D" w:rsidRDefault="00A944FD">
      <w:r w:rsidRPr="002B6B4D">
        <w:t xml:space="preserve">Görüşme, anket, bilgi toplama fişleri, işaretleme listeleri, zaman cetveli, otobiyografi gibi test dışı kendini anlatma teknikleri ile gözlem, derecelendirme ölçeği, </w:t>
      </w:r>
      <w:proofErr w:type="spellStart"/>
      <w:r w:rsidRPr="002B6B4D">
        <w:t>sosyometri</w:t>
      </w:r>
      <w:proofErr w:type="spellEnd"/>
      <w:r w:rsidRPr="002B6B4D">
        <w:t xml:space="preserve">, kim bu gibi gözlemsel teknikler ve vaka incelemesi, vaka kaydı gibi durumsal testlerin geliştirilmesi, uygulanması, geçerlik ve güvenirlikle ilgili çalışmalarının yapılması. </w:t>
      </w:r>
    </w:p>
    <w:p w:rsidR="00DB0536" w:rsidRPr="002B6B4D" w:rsidRDefault="00DB0536"/>
    <w:p w:rsidR="002A4B54" w:rsidRPr="002B6B4D" w:rsidRDefault="002A4B54">
      <w:pPr>
        <w:rPr>
          <w:b/>
        </w:rPr>
      </w:pPr>
    </w:p>
    <w:p w:rsidR="00DB0536" w:rsidRPr="002B6B4D" w:rsidRDefault="00A944FD">
      <w:pPr>
        <w:rPr>
          <w:b/>
        </w:rPr>
      </w:pPr>
      <w:r w:rsidRPr="002B6B4D">
        <w:rPr>
          <w:b/>
        </w:rPr>
        <w:t>V. Y</w:t>
      </w:r>
      <w:r w:rsidR="003C5880" w:rsidRPr="002B6B4D">
        <w:rPr>
          <w:b/>
        </w:rPr>
        <w:t>ARIYIL</w:t>
      </w:r>
    </w:p>
    <w:p w:rsidR="00DB0536" w:rsidRPr="002B6B4D" w:rsidRDefault="00DB0536"/>
    <w:p w:rsidR="00DB0536" w:rsidRPr="002B6B4D" w:rsidRDefault="00B50FFF">
      <w:pPr>
        <w:rPr>
          <w:b/>
        </w:rPr>
      </w:pPr>
      <w:r w:rsidRPr="002B6B4D">
        <w:rPr>
          <w:b/>
        </w:rPr>
        <w:t>EF</w:t>
      </w:r>
      <w:r w:rsidR="00A944FD" w:rsidRPr="002B6B4D">
        <w:rPr>
          <w:b/>
        </w:rPr>
        <w:t>MB</w:t>
      </w:r>
      <w:r w:rsidRPr="002B6B4D">
        <w:rPr>
          <w:b/>
        </w:rPr>
        <w:t>302</w:t>
      </w:r>
      <w:r w:rsidR="00A944FD" w:rsidRPr="002B6B4D">
        <w:rPr>
          <w:b/>
        </w:rPr>
        <w:t xml:space="preserve"> Eğitimde Ölçme ve Değerlendirme </w:t>
      </w:r>
    </w:p>
    <w:p w:rsidR="00DB0536" w:rsidRPr="002B6B4D" w:rsidRDefault="00A944FD">
      <w:r w:rsidRPr="002B6B4D">
        <w:t xml:space="preserve">Eğitimde ölçme ve değerlendirmenin yeri ve önemi; ölçme ve değerlendirmeyle ilgili temel kavramlar; ölçme araçlarının </w:t>
      </w:r>
      <w:proofErr w:type="spellStart"/>
      <w:r w:rsidRPr="002B6B4D">
        <w:t>psikometrik</w:t>
      </w:r>
      <w:proofErr w:type="spellEnd"/>
      <w:r w:rsidRPr="002B6B4D">
        <w:t xml:space="preserve"> (geçerlik, güvenirlik, kullanışlılık) özellikleri; başarı testleri geliştirme ve uygulama; test sonuçlarının yorumlanması ve geri bildirim verme; test ve madde puanlarının analizi; değerlendirme ve not verme. </w:t>
      </w:r>
    </w:p>
    <w:p w:rsidR="00DB0536" w:rsidRPr="002B6B4D" w:rsidRDefault="00DB0536"/>
    <w:p w:rsidR="00DB0536" w:rsidRPr="002B6B4D" w:rsidRDefault="00B50FFF">
      <w:pPr>
        <w:rPr>
          <w:b/>
        </w:rPr>
      </w:pPr>
      <w:r w:rsidRPr="002B6B4D">
        <w:rPr>
          <w:b/>
        </w:rPr>
        <w:t>EF</w:t>
      </w:r>
      <w:r w:rsidR="00A944FD" w:rsidRPr="002B6B4D">
        <w:rPr>
          <w:b/>
        </w:rPr>
        <w:t>MB</w:t>
      </w:r>
      <w:r w:rsidRPr="002B6B4D">
        <w:rPr>
          <w:b/>
        </w:rPr>
        <w:t>304</w:t>
      </w:r>
      <w:r w:rsidR="00A944FD" w:rsidRPr="002B6B4D">
        <w:rPr>
          <w:b/>
        </w:rPr>
        <w:t xml:space="preserve"> Türk Eğitim Sistemi ve Okul Yönetimi </w:t>
      </w:r>
    </w:p>
    <w:p w:rsidR="00DB0536" w:rsidRPr="002B6B4D" w:rsidRDefault="00A944FD">
      <w:proofErr w:type="gramStart"/>
      <w:r w:rsidRPr="002B6B4D">
        <w:t xml:space="preserve">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 güncel tartışma ve yönelimler. </w:t>
      </w:r>
      <w:proofErr w:type="gramEnd"/>
    </w:p>
    <w:p w:rsidR="00DB0536" w:rsidRPr="002B6B4D" w:rsidRDefault="00DB0536"/>
    <w:p w:rsidR="00DB0536" w:rsidRPr="002B6B4D" w:rsidRDefault="00B50FFF">
      <w:pPr>
        <w:rPr>
          <w:b/>
        </w:rPr>
      </w:pPr>
      <w:r w:rsidRPr="002B6B4D">
        <w:rPr>
          <w:b/>
        </w:rPr>
        <w:t>PDR301</w:t>
      </w:r>
      <w:r w:rsidR="00A944FD" w:rsidRPr="002B6B4D">
        <w:rPr>
          <w:b/>
        </w:rPr>
        <w:t xml:space="preserve"> Davranış Bozuklukları 1 </w:t>
      </w:r>
    </w:p>
    <w:p w:rsidR="00DB0536" w:rsidRPr="002B6B4D" w:rsidRDefault="00A944FD">
      <w:r w:rsidRPr="002B6B4D">
        <w:t xml:space="preserve">Çocukluk ve ergenlik dönemlerinde görülen davranış bozukluklarının nedenleri, sınıflandırılması, tanı ölçütleri ve DSM V tanı ölçütlerine göre çocuk ve ergenlerde görülen davranış bozuklukluları, müdahale yöntemleri ve klinik gözlem. </w:t>
      </w:r>
    </w:p>
    <w:p w:rsidR="00DB0536" w:rsidRPr="002B6B4D" w:rsidRDefault="00DB0536"/>
    <w:p w:rsidR="00DB0536" w:rsidRPr="002B6B4D" w:rsidRDefault="00B50FFF">
      <w:pPr>
        <w:rPr>
          <w:b/>
        </w:rPr>
      </w:pPr>
      <w:r w:rsidRPr="002B6B4D">
        <w:rPr>
          <w:b/>
        </w:rPr>
        <w:t>PDR303</w:t>
      </w:r>
      <w:r w:rsidR="00A944FD" w:rsidRPr="002B6B4D">
        <w:rPr>
          <w:b/>
        </w:rPr>
        <w:t xml:space="preserve"> Psikolojik Testler </w:t>
      </w:r>
    </w:p>
    <w:p w:rsidR="00DB0536" w:rsidRPr="002B6B4D" w:rsidRDefault="00A944FD">
      <w:r w:rsidRPr="002B6B4D">
        <w:t xml:space="preserve">Psikolojik testlere ilişkin temel kavram ve ilkeler, bireysel ve grup zekâ testleri, başarı, yetenek ve kişilik testleri, ilgi </w:t>
      </w:r>
      <w:proofErr w:type="gramStart"/>
      <w:r w:rsidRPr="002B6B4D">
        <w:t>envanterleri</w:t>
      </w:r>
      <w:proofErr w:type="gramEnd"/>
      <w:r w:rsidRPr="002B6B4D">
        <w:t xml:space="preserve">, bazı test ve envanterlerin uygulanması ve değerlendirilmesi. </w:t>
      </w:r>
    </w:p>
    <w:p w:rsidR="00DB0536" w:rsidRPr="002B6B4D" w:rsidRDefault="00DB0536"/>
    <w:p w:rsidR="00DB0536" w:rsidRPr="002B6B4D" w:rsidRDefault="00B50FFF">
      <w:pPr>
        <w:rPr>
          <w:b/>
        </w:rPr>
      </w:pPr>
      <w:r w:rsidRPr="002B6B4D">
        <w:rPr>
          <w:b/>
        </w:rPr>
        <w:lastRenderedPageBreak/>
        <w:t>PDR305</w:t>
      </w:r>
      <w:r w:rsidR="00A944FD" w:rsidRPr="002B6B4D">
        <w:rPr>
          <w:b/>
        </w:rPr>
        <w:t xml:space="preserve"> Psikolojik Danışma İlke ve Teknikleri </w:t>
      </w:r>
    </w:p>
    <w:p w:rsidR="00DB0536" w:rsidRPr="002B6B4D" w:rsidRDefault="00A944FD">
      <w:r w:rsidRPr="002B6B4D">
        <w:t xml:space="preserve">Psikolojik danışma süreci ve evreleri, psikolojik danışma sürecinde </w:t>
      </w:r>
      <w:proofErr w:type="spellStart"/>
      <w:r w:rsidRPr="002B6B4D">
        <w:t>terapötik</w:t>
      </w:r>
      <w:proofErr w:type="spellEnd"/>
      <w:r w:rsidRPr="002B6B4D">
        <w:t xml:space="preserve"> koşullar ile temel ve ileri psikolojik danışma becerilerinin önemini ve işlevini kavrama, </w:t>
      </w:r>
      <w:proofErr w:type="spellStart"/>
      <w:r w:rsidRPr="002B6B4D">
        <w:t>terapötik</w:t>
      </w:r>
      <w:proofErr w:type="spellEnd"/>
      <w:r w:rsidRPr="002B6B4D">
        <w:t xml:space="preserve"> koşulları oluşturabilme ve psikolojik danışma ilişkisi kurabilme; temel psikolojik danışma becerilerini kullanabilme, ele alınan konular ile ilgili örnek uygulamalar. </w:t>
      </w:r>
    </w:p>
    <w:p w:rsidR="00DB0536" w:rsidRPr="002B6B4D" w:rsidRDefault="00DB0536"/>
    <w:p w:rsidR="00DB0536" w:rsidRPr="002B6B4D" w:rsidRDefault="00B50FFF">
      <w:pPr>
        <w:rPr>
          <w:b/>
        </w:rPr>
      </w:pPr>
      <w:r w:rsidRPr="002B6B4D">
        <w:rPr>
          <w:b/>
        </w:rPr>
        <w:t>PDR307</w:t>
      </w:r>
      <w:r w:rsidR="00A944FD" w:rsidRPr="002B6B4D">
        <w:rPr>
          <w:b/>
        </w:rPr>
        <w:t xml:space="preserve"> Psikolojik Danışma Kuramları </w:t>
      </w:r>
    </w:p>
    <w:p w:rsidR="00DB0536" w:rsidRPr="002B6B4D" w:rsidRDefault="00A944FD">
      <w:r w:rsidRPr="002B6B4D">
        <w:t xml:space="preserve">Ana akım psikolojik danışma kuramları, bu kuramların temelini oluşturan kavram, ilke ve teknikler; ana akım psikolojik danışma kuramları çerçevesinde danışan sorunlarını değerlendirme ve kavramlaştırmaya ilişkin bilgi sahibi olma ve örnek uygulamalar. </w:t>
      </w:r>
    </w:p>
    <w:p w:rsidR="00DB0536" w:rsidRPr="002B6B4D" w:rsidRDefault="00DB0536"/>
    <w:p w:rsidR="00614B71" w:rsidRDefault="00614B71">
      <w:pPr>
        <w:rPr>
          <w:b/>
        </w:rPr>
      </w:pPr>
    </w:p>
    <w:p w:rsidR="00614B71" w:rsidRDefault="00614B71">
      <w:pPr>
        <w:rPr>
          <w:b/>
        </w:rPr>
      </w:pPr>
    </w:p>
    <w:p w:rsidR="00DB0536" w:rsidRPr="002B6B4D" w:rsidRDefault="00B50FFF">
      <w:pPr>
        <w:rPr>
          <w:b/>
        </w:rPr>
      </w:pPr>
      <w:r w:rsidRPr="002B6B4D">
        <w:rPr>
          <w:b/>
        </w:rPr>
        <w:t>PDR309</w:t>
      </w:r>
      <w:r w:rsidR="00A944FD" w:rsidRPr="002B6B4D">
        <w:rPr>
          <w:b/>
        </w:rPr>
        <w:t xml:space="preserve"> Mesleki Rehberlik </w:t>
      </w:r>
    </w:p>
    <w:p w:rsidR="00DB0536" w:rsidRPr="002B6B4D" w:rsidRDefault="00A944FD">
      <w:r w:rsidRPr="002B6B4D">
        <w:t xml:space="preserve">Mesleki rehberlik ve kariyer danışmanlığı ile ilgili temel kavram ve ilkeler; kariyer gelişim sürecini etkileyen psikolojik faktörler, kariyer gelişim sürecini etkileyen diğer faktörler, kariyer danışmanlığında </w:t>
      </w:r>
      <w:proofErr w:type="spellStart"/>
      <w:r w:rsidRPr="002B6B4D">
        <w:t>psikodinamik</w:t>
      </w:r>
      <w:proofErr w:type="spellEnd"/>
      <w:r w:rsidRPr="002B6B4D">
        <w:t xml:space="preserve"> ve gelişimsel yaklaşımlar, Türkiye’de Mesleki Rehberlik ve Kariyer Danışmanlığı. </w:t>
      </w:r>
    </w:p>
    <w:p w:rsidR="002A4B54" w:rsidRPr="002B6B4D" w:rsidRDefault="002A4B54">
      <w:pPr>
        <w:rPr>
          <w:b/>
        </w:rPr>
      </w:pPr>
    </w:p>
    <w:p w:rsidR="002A4B54" w:rsidRPr="002B6B4D" w:rsidRDefault="002A4B54">
      <w:pPr>
        <w:rPr>
          <w:b/>
        </w:rPr>
      </w:pPr>
    </w:p>
    <w:p w:rsidR="00DB0536" w:rsidRPr="002B6B4D" w:rsidRDefault="00A944FD">
      <w:pPr>
        <w:rPr>
          <w:b/>
        </w:rPr>
      </w:pPr>
      <w:r w:rsidRPr="002B6B4D">
        <w:rPr>
          <w:b/>
        </w:rPr>
        <w:t>VI. Y</w:t>
      </w:r>
      <w:r w:rsidR="003C5880" w:rsidRPr="002B6B4D">
        <w:rPr>
          <w:b/>
        </w:rPr>
        <w:t>ARIYIL</w:t>
      </w:r>
    </w:p>
    <w:p w:rsidR="00DB0536" w:rsidRPr="002B6B4D" w:rsidRDefault="00DB0536"/>
    <w:p w:rsidR="00DB0536" w:rsidRPr="002B6B4D" w:rsidRDefault="00B50FFF">
      <w:pPr>
        <w:rPr>
          <w:b/>
        </w:rPr>
      </w:pPr>
      <w:r w:rsidRPr="002B6B4D">
        <w:rPr>
          <w:b/>
        </w:rPr>
        <w:t>EF</w:t>
      </w:r>
      <w:r w:rsidR="00A944FD" w:rsidRPr="002B6B4D">
        <w:rPr>
          <w:b/>
        </w:rPr>
        <w:t>MB</w:t>
      </w:r>
      <w:r w:rsidRPr="002B6B4D">
        <w:rPr>
          <w:b/>
        </w:rPr>
        <w:t>303</w:t>
      </w:r>
      <w:r w:rsidR="00A944FD" w:rsidRPr="002B6B4D">
        <w:rPr>
          <w:b/>
        </w:rPr>
        <w:t xml:space="preserve"> Eğitimde Ahlâk ve Etik </w:t>
      </w:r>
    </w:p>
    <w:p w:rsidR="00D611A0" w:rsidRPr="002B6B4D" w:rsidRDefault="00A944FD">
      <w:proofErr w:type="gramStart"/>
      <w:r w:rsidRPr="002B6B4D">
        <w:t xml:space="preserve">Ahlâk ve etikle ilgili temel kavramlar ve teoriler; etik ilke, etik kural, iş ve meslek ahlakı/etiği; sosyal, kültürel, ahlaki, etik yönleriyle öğretmenlik mesleği; eğitim ve öğrenme hakkı eğitim, öğretim, öğrenme ve değerlendirme sürecinde etik ilkeler; eğitim paydaşlarıyla (işverenler/yöneticiler, meslektaşlar, veliler, meslek kuruluşları ve toplumla) ilişkilerde etik ilkeler; eğitim/okul yöneticileri, veliler ve öğrencilerin ahlaki/etik sorumlukları; iş ve meslek hayatında etik dışı davranışlar; Türkiye’de kamu yönetimi, eğitim ve öğretmenlerle ilgili etik düzenlemeler; okulda ve eğitimde etik dışı davranışlar, etik ikilemler, sorunlar ve çözüm yolları; okulda ahlak/etik eğitimi ve etik kurullar; ahlaki/ etik bir lider olarak okul müdürü ve öğretmen. </w:t>
      </w:r>
      <w:proofErr w:type="gramEnd"/>
    </w:p>
    <w:p w:rsidR="00D611A0" w:rsidRPr="002B6B4D" w:rsidRDefault="00D611A0"/>
    <w:p w:rsidR="00D611A0" w:rsidRPr="002B6B4D" w:rsidRDefault="00B50FFF">
      <w:pPr>
        <w:rPr>
          <w:b/>
        </w:rPr>
      </w:pPr>
      <w:r w:rsidRPr="002B6B4D">
        <w:rPr>
          <w:b/>
        </w:rPr>
        <w:t>EF</w:t>
      </w:r>
      <w:r w:rsidR="00A944FD" w:rsidRPr="002B6B4D">
        <w:rPr>
          <w:b/>
        </w:rPr>
        <w:t>MB</w:t>
      </w:r>
      <w:r w:rsidRPr="002B6B4D">
        <w:rPr>
          <w:b/>
        </w:rPr>
        <w:t>301</w:t>
      </w:r>
      <w:r w:rsidR="00A944FD" w:rsidRPr="002B6B4D">
        <w:rPr>
          <w:b/>
        </w:rPr>
        <w:t xml:space="preserve"> Sınıf Yönetimi </w:t>
      </w:r>
    </w:p>
    <w:p w:rsidR="00D611A0" w:rsidRPr="002B6B4D" w:rsidRDefault="00A944FD">
      <w:r w:rsidRPr="002B6B4D">
        <w:t xml:space="preserve">Sınıf yönetimiyle ilgili temel kavramlar; sınıfın fiziksel, sosyal ve psikolojik boyutları; sınıf kuralları ve sınıfta disiplin; sınıf disiplini ve yönetimiyle ilgili modeller; sınıfta öğrenci davranışlarının yönetimi, sınıfta iletişim ve etkileşim süreci; sınıfta öğrenci </w:t>
      </w:r>
      <w:proofErr w:type="gramStart"/>
      <w:r w:rsidRPr="002B6B4D">
        <w:t>motivasyonu</w:t>
      </w:r>
      <w:proofErr w:type="gramEnd"/>
      <w:r w:rsidRPr="002B6B4D">
        <w:t xml:space="preserve">; sınıfta zaman yönetimi; sınıfta bir öğretim lideri olarak öğretmen; öğretmen-veli görüşmelerinin yönetimi; olumlu sınıf ve öğrenme ikliminin oluşturulması; okul kademelerine göre sınıf yönetimiyle ilgili örnek olaylar. </w:t>
      </w:r>
    </w:p>
    <w:p w:rsidR="00D611A0" w:rsidRPr="002B6B4D" w:rsidRDefault="00D611A0"/>
    <w:p w:rsidR="00D611A0" w:rsidRPr="002B6B4D" w:rsidRDefault="00B50FFF">
      <w:pPr>
        <w:rPr>
          <w:b/>
        </w:rPr>
      </w:pPr>
      <w:r w:rsidRPr="002B6B4D">
        <w:rPr>
          <w:b/>
        </w:rPr>
        <w:t>PDR302</w:t>
      </w:r>
      <w:r w:rsidR="00A944FD" w:rsidRPr="002B6B4D">
        <w:rPr>
          <w:b/>
        </w:rPr>
        <w:t xml:space="preserve"> Davranış Bozuklukları 2 </w:t>
      </w:r>
    </w:p>
    <w:p w:rsidR="00D611A0" w:rsidRPr="002B6B4D" w:rsidRDefault="00A944FD">
      <w:r w:rsidRPr="002B6B4D">
        <w:t xml:space="preserve">Farklı kuramlara göre davranış bozukluklarının tanımı ve nedenleri; klasik sınıflandırma ve DSM V tanı ölçütleri, DSM V tanı ölçütlerine göre erişkinlerde görülen davranış bozuklukluları, müdahale yöntemleri ve klinik gözlem. </w:t>
      </w:r>
    </w:p>
    <w:p w:rsidR="00D611A0" w:rsidRPr="002B6B4D" w:rsidRDefault="00D611A0"/>
    <w:p w:rsidR="00D611A0" w:rsidRPr="002B6B4D" w:rsidRDefault="00B50FFF">
      <w:pPr>
        <w:rPr>
          <w:b/>
        </w:rPr>
      </w:pPr>
      <w:r w:rsidRPr="002B6B4D">
        <w:rPr>
          <w:b/>
        </w:rPr>
        <w:t>PDR304</w:t>
      </w:r>
      <w:r w:rsidR="00A944FD" w:rsidRPr="002B6B4D">
        <w:rPr>
          <w:b/>
        </w:rPr>
        <w:t xml:space="preserve"> Psikolojik Danışma Becerileri </w:t>
      </w:r>
    </w:p>
    <w:p w:rsidR="00D611A0" w:rsidRPr="002B6B4D" w:rsidRDefault="00A944FD">
      <w:r w:rsidRPr="002B6B4D">
        <w:t xml:space="preserve">Psikolojik danışma sürecinde oturumları yönetme, danışan sorunlarını değerlendirme ve kavramlaştırma, amaç oluşturma, ileri psikolojik danışma becerilerini kullanma, strateji belirleme ve müdahale seçme, sonlandırma ve izleme konularında gerekli olan bilgi ve beceriler, ele alınan konular ile ilgili uygulamalar. </w:t>
      </w:r>
    </w:p>
    <w:p w:rsidR="00B50FFF" w:rsidRPr="002B6B4D" w:rsidRDefault="00B50FFF">
      <w:pPr>
        <w:rPr>
          <w:b/>
        </w:rPr>
      </w:pPr>
    </w:p>
    <w:p w:rsidR="00B50FFF" w:rsidRPr="002B6B4D" w:rsidRDefault="00B50FFF">
      <w:pPr>
        <w:rPr>
          <w:b/>
        </w:rPr>
      </w:pPr>
    </w:p>
    <w:p w:rsidR="00D611A0" w:rsidRPr="002B6B4D" w:rsidRDefault="00B50FFF">
      <w:pPr>
        <w:rPr>
          <w:b/>
        </w:rPr>
      </w:pPr>
      <w:r w:rsidRPr="002B6B4D">
        <w:rPr>
          <w:b/>
        </w:rPr>
        <w:lastRenderedPageBreak/>
        <w:t>PDR306</w:t>
      </w:r>
      <w:r w:rsidR="00A944FD" w:rsidRPr="002B6B4D">
        <w:rPr>
          <w:b/>
        </w:rPr>
        <w:t xml:space="preserve"> Grupla Psikolojik Danışma </w:t>
      </w:r>
    </w:p>
    <w:p w:rsidR="00D611A0" w:rsidRPr="002B6B4D" w:rsidRDefault="00A944FD">
      <w:r w:rsidRPr="002B6B4D">
        <w:t xml:space="preserve">Grupla psikolojik danışmayla ilgili temel kavram ve ilkeler; grupla psikolojik danışma süreci; grupla psikolojik danışma beceri ve teknikleri, grubun evreleri, farklı sorunlara ve yaş dönemlerine yönelik gruplar. </w:t>
      </w:r>
    </w:p>
    <w:p w:rsidR="00D611A0" w:rsidRPr="002B6B4D" w:rsidRDefault="00D611A0"/>
    <w:p w:rsidR="00D611A0" w:rsidRPr="002B6B4D" w:rsidRDefault="00B50FFF">
      <w:pPr>
        <w:rPr>
          <w:b/>
        </w:rPr>
      </w:pPr>
      <w:r w:rsidRPr="002B6B4D">
        <w:rPr>
          <w:b/>
        </w:rPr>
        <w:t>PDR308</w:t>
      </w:r>
      <w:r w:rsidR="00A944FD" w:rsidRPr="002B6B4D">
        <w:rPr>
          <w:b/>
        </w:rPr>
        <w:t xml:space="preserve"> Mesleki Rehberlik Uygulaması </w:t>
      </w:r>
    </w:p>
    <w:p w:rsidR="00D611A0" w:rsidRPr="002B6B4D" w:rsidRDefault="00A944FD">
      <w:r w:rsidRPr="002B6B4D">
        <w:t xml:space="preserve">Mesleki rehberlik ve kariyer danışmanlığında kullanılan ölçme araçlarını uygulama ve değerlendirme; kariyer gelişim programları hazırlama ve uygulama; bireyle ve grupla kariyer psikolojik danışmanlığı yapma. </w:t>
      </w:r>
    </w:p>
    <w:p w:rsidR="00D611A0" w:rsidRDefault="00D611A0"/>
    <w:p w:rsidR="00614B71" w:rsidRDefault="00600926">
      <w:pPr>
        <w:rPr>
          <w:b/>
        </w:rPr>
      </w:pPr>
      <w:r w:rsidRPr="00E85950">
        <w:rPr>
          <w:b/>
        </w:rPr>
        <w:t>İNF398 Etkinliklere Katılım</w:t>
      </w:r>
    </w:p>
    <w:p w:rsidR="00614B71" w:rsidRPr="00E85950" w:rsidRDefault="00E85950">
      <w:r>
        <w:t>Üniversitemiz bünyesinde gerçekleştirilecek kültürel, bilimsel, sportif ve sanatsal alanlarda konferans, kongre, panel, söyleşi, tiyatro-gösteri, konser, film gösterimi, turnuvalar (futbol, satranç vb.) gibi etkinliklere katılım.</w:t>
      </w:r>
    </w:p>
    <w:p w:rsidR="00614B71" w:rsidRDefault="00614B71">
      <w:pPr>
        <w:rPr>
          <w:b/>
        </w:rPr>
      </w:pPr>
    </w:p>
    <w:p w:rsidR="00D611A0" w:rsidRPr="002B6B4D" w:rsidRDefault="00FF63F7">
      <w:pPr>
        <w:rPr>
          <w:b/>
        </w:rPr>
      </w:pPr>
      <w:r w:rsidRPr="002B6B4D">
        <w:rPr>
          <w:b/>
        </w:rPr>
        <w:t>PDR310</w:t>
      </w:r>
      <w:r w:rsidR="00A944FD" w:rsidRPr="002B6B4D">
        <w:rPr>
          <w:b/>
        </w:rPr>
        <w:t xml:space="preserve"> Manevi Danışmanlık </w:t>
      </w:r>
    </w:p>
    <w:p w:rsidR="00D611A0" w:rsidRPr="002B6B4D" w:rsidRDefault="00A944FD">
      <w:proofErr w:type="gramStart"/>
      <w:r w:rsidRPr="002B6B4D">
        <w:t xml:space="preserve">Manevi danışmanlıkla ilgili temel kavram ve ilkeler; maneviyat, ahlak, psikolojik danışma ve psikoterapi; çok kültürlü danışma bağlamında manevi danışmanlık, din ve maneviyatın evrensel değerleri; inanç, ahlak ve kimlik gelişimi; manevi danışmanlığın dini (teolojik), felsefi, sosyolojik ve psikolojik temelleri; tek tanrılı dinlerde ve doğu dinlerinde yardım ilişkileri; manevi danışmanlık bağlamında yas, duygusal düzenleme, bilinçli farkındalık, iyi-oluş, </w:t>
      </w:r>
      <w:r w:rsidR="00FF63F7" w:rsidRPr="002B6B4D">
        <w:t>diğerkâmlık</w:t>
      </w:r>
      <w:r w:rsidRPr="002B6B4D">
        <w:t xml:space="preserve">, affedicilik, direnç, otantiklik; manevi ölçümleme vd. kavramlar; manevi danışmanlıkta etik. </w:t>
      </w:r>
      <w:proofErr w:type="gramEnd"/>
    </w:p>
    <w:p w:rsidR="00D611A0" w:rsidRPr="002B6B4D" w:rsidRDefault="00D611A0"/>
    <w:p w:rsidR="002A4B54" w:rsidRPr="002B6B4D" w:rsidRDefault="002A4B54">
      <w:pPr>
        <w:rPr>
          <w:b/>
        </w:rPr>
      </w:pPr>
    </w:p>
    <w:p w:rsidR="00D611A0" w:rsidRPr="002B6B4D" w:rsidRDefault="00A944FD">
      <w:pPr>
        <w:rPr>
          <w:b/>
        </w:rPr>
      </w:pPr>
      <w:r w:rsidRPr="002B6B4D">
        <w:rPr>
          <w:b/>
        </w:rPr>
        <w:t xml:space="preserve">VII. </w:t>
      </w:r>
      <w:r w:rsidR="003C5880" w:rsidRPr="002B6B4D">
        <w:rPr>
          <w:b/>
        </w:rPr>
        <w:t>YARIYIL</w:t>
      </w:r>
    </w:p>
    <w:p w:rsidR="00D611A0" w:rsidRPr="002B6B4D" w:rsidRDefault="00D611A0"/>
    <w:p w:rsidR="00D611A0" w:rsidRPr="002B6B4D" w:rsidRDefault="00273178">
      <w:pPr>
        <w:rPr>
          <w:b/>
        </w:rPr>
      </w:pPr>
      <w:r w:rsidRPr="002B6B4D">
        <w:rPr>
          <w:b/>
        </w:rPr>
        <w:t>EF</w:t>
      </w:r>
      <w:r w:rsidR="00A944FD" w:rsidRPr="002B6B4D">
        <w:rPr>
          <w:b/>
        </w:rPr>
        <w:t>MB</w:t>
      </w:r>
      <w:r w:rsidRPr="002B6B4D">
        <w:rPr>
          <w:b/>
        </w:rPr>
        <w:t>405</w:t>
      </w:r>
      <w:r w:rsidR="00A944FD" w:rsidRPr="002B6B4D">
        <w:rPr>
          <w:b/>
        </w:rPr>
        <w:t xml:space="preserve"> Okullarda RPD Uygulamaları 1 </w:t>
      </w:r>
    </w:p>
    <w:p w:rsidR="00D611A0" w:rsidRPr="002B6B4D" w:rsidRDefault="00A944FD">
      <w:r w:rsidRPr="002B6B4D">
        <w:t xml:space="preserve">Okul öncesi, ilkokul, ortaokul ve liselerdeki eğitsel, mesleki ve kişisel/sosyal RPD etkinliklerinin incelenmesi, test ve test dışı tekniklerin uygulanması ve yorumlanması; çeşitli konularda grup rehberliği programlarının geliştirilerek uygulanması. </w:t>
      </w:r>
    </w:p>
    <w:p w:rsidR="00D611A0" w:rsidRPr="002B6B4D" w:rsidRDefault="00D611A0"/>
    <w:p w:rsidR="00D611A0" w:rsidRPr="002B6B4D" w:rsidRDefault="00273178">
      <w:pPr>
        <w:rPr>
          <w:b/>
        </w:rPr>
      </w:pPr>
      <w:r w:rsidRPr="002B6B4D">
        <w:rPr>
          <w:b/>
        </w:rPr>
        <w:t>EF</w:t>
      </w:r>
      <w:r w:rsidR="00A944FD" w:rsidRPr="002B6B4D">
        <w:rPr>
          <w:b/>
        </w:rPr>
        <w:t>MB</w:t>
      </w:r>
      <w:r w:rsidRPr="002B6B4D">
        <w:rPr>
          <w:b/>
        </w:rPr>
        <w:t>403</w:t>
      </w:r>
      <w:r w:rsidR="00A944FD" w:rsidRPr="002B6B4D">
        <w:rPr>
          <w:b/>
        </w:rPr>
        <w:t xml:space="preserve"> Özel Eğitim ve Kaynaştırma </w:t>
      </w:r>
    </w:p>
    <w:p w:rsidR="00D611A0" w:rsidRPr="002B6B4D" w:rsidRDefault="00A944FD">
      <w:proofErr w:type="gramStart"/>
      <w:r w:rsidRPr="002B6B4D">
        <w:t xml:space="preserve">Özel eğitimle ilgili temel kavramlar; özel eğitimin ilkeleri ve tarihsel gelişimi; özel eğitimle ilgili yasal düzenlemeler; özel eğitimde tanı ve değerlendirme; öğretimin bireyselleştirilmesi; kaynaştırma ve destek özel eğitim hizmetleri; ailenin eğitime katılımı ve aileyle işbirliği; farklı yetersizlik ve yetenek gruplarının özellikleri; farklı gruplara yönelik eğitim yaklaşımları ve öğretim stratejileri; sınıf yönetiminde etkili stratejiler ve davranış yönetimi. </w:t>
      </w:r>
      <w:proofErr w:type="gramEnd"/>
    </w:p>
    <w:p w:rsidR="00D611A0" w:rsidRPr="002B6B4D" w:rsidRDefault="00D611A0"/>
    <w:p w:rsidR="00D611A0" w:rsidRPr="002B6B4D" w:rsidRDefault="00273178">
      <w:pPr>
        <w:rPr>
          <w:b/>
        </w:rPr>
      </w:pPr>
      <w:r w:rsidRPr="002B6B4D">
        <w:rPr>
          <w:b/>
        </w:rPr>
        <w:t>PDR401</w:t>
      </w:r>
      <w:r w:rsidR="00A944FD" w:rsidRPr="002B6B4D">
        <w:rPr>
          <w:b/>
        </w:rPr>
        <w:t xml:space="preserve"> Aile Danışmanlığı </w:t>
      </w:r>
    </w:p>
    <w:p w:rsidR="00D611A0" w:rsidRPr="002B6B4D" w:rsidRDefault="00A944FD">
      <w:r w:rsidRPr="002B6B4D">
        <w:t xml:space="preserve">Aile danışmanlığında temel kavramlar ve ilkeler, sistemik aile yapısı, fonksiyonel-fonksiyonel olmayan aile yapısı, aile yaşam döngüsü, aile danışmanlığı kuramları ve bu kuramların aile danışmanlığına yansımaları; aile danışma sürecinin evreleri, evlilik ve boşanma, boşanmanın çocuklar üzerindeki etkisi. </w:t>
      </w:r>
    </w:p>
    <w:p w:rsidR="00D611A0" w:rsidRPr="002B6B4D" w:rsidRDefault="00D611A0"/>
    <w:p w:rsidR="00D611A0" w:rsidRPr="002B6B4D" w:rsidRDefault="00273178">
      <w:pPr>
        <w:rPr>
          <w:b/>
        </w:rPr>
      </w:pPr>
      <w:r w:rsidRPr="002B6B4D">
        <w:rPr>
          <w:b/>
        </w:rPr>
        <w:t>PDR403</w:t>
      </w:r>
      <w:r w:rsidR="00A944FD" w:rsidRPr="002B6B4D">
        <w:rPr>
          <w:b/>
        </w:rPr>
        <w:t xml:space="preserve"> Meslek Etiği ve Yasal Konular </w:t>
      </w:r>
    </w:p>
    <w:p w:rsidR="00D611A0" w:rsidRPr="002B6B4D" w:rsidRDefault="00A944FD">
      <w:r w:rsidRPr="002B6B4D">
        <w:t xml:space="preserve">RPD alanındaki etik ilkeler ve genel uygulama standartları; mesleki etiğe uygun karar verme; danışan hakları ve psikolojik danışmanın sorumlulukları, yasal sorunlar. </w:t>
      </w:r>
    </w:p>
    <w:p w:rsidR="00D611A0" w:rsidRPr="002B6B4D" w:rsidRDefault="00D611A0"/>
    <w:p w:rsidR="00D611A0" w:rsidRPr="002B6B4D" w:rsidRDefault="00273178">
      <w:pPr>
        <w:rPr>
          <w:b/>
        </w:rPr>
      </w:pPr>
      <w:r w:rsidRPr="002B6B4D">
        <w:rPr>
          <w:b/>
        </w:rPr>
        <w:t>PDR405</w:t>
      </w:r>
      <w:r w:rsidR="00A944FD" w:rsidRPr="002B6B4D">
        <w:rPr>
          <w:b/>
        </w:rPr>
        <w:t xml:space="preserve"> </w:t>
      </w:r>
      <w:proofErr w:type="spellStart"/>
      <w:r w:rsidR="00A944FD" w:rsidRPr="002B6B4D">
        <w:rPr>
          <w:b/>
        </w:rPr>
        <w:t>RPD’de</w:t>
      </w:r>
      <w:proofErr w:type="spellEnd"/>
      <w:r w:rsidR="00A944FD" w:rsidRPr="002B6B4D">
        <w:rPr>
          <w:b/>
        </w:rPr>
        <w:t xml:space="preserve"> Program Geliştirme </w:t>
      </w:r>
    </w:p>
    <w:p w:rsidR="00D611A0" w:rsidRPr="002B6B4D" w:rsidRDefault="00A944FD">
      <w:r w:rsidRPr="002B6B4D">
        <w:t xml:space="preserve">Eğitimde program geliştirme, temel kavramlar, modeller; okul RPD programları ile ilişkisi, okul RPD programlarının tarihçesi ve okul RPD program modelleri, okul RPD programlarının planlanması, okul RPD programlarının tasarlanması ve program etkinlikleri (hizmetler); okul </w:t>
      </w:r>
      <w:r w:rsidRPr="002B6B4D">
        <w:lastRenderedPageBreak/>
        <w:t xml:space="preserve">RPD programlarının uygulanması ve değerlendirilmesi; </w:t>
      </w:r>
      <w:proofErr w:type="spellStart"/>
      <w:r w:rsidRPr="002B6B4D">
        <w:t>psiko</w:t>
      </w:r>
      <w:proofErr w:type="spellEnd"/>
      <w:r w:rsidRPr="002B6B4D">
        <w:t xml:space="preserve">-eğitim programlarının geliştirilmesi ve uygulanması. </w:t>
      </w:r>
    </w:p>
    <w:p w:rsidR="00D611A0" w:rsidRPr="002B6B4D" w:rsidRDefault="00D611A0"/>
    <w:p w:rsidR="005D33AB" w:rsidRPr="002B6B4D" w:rsidRDefault="00273178">
      <w:pPr>
        <w:rPr>
          <w:b/>
        </w:rPr>
      </w:pPr>
      <w:r w:rsidRPr="002B6B4D">
        <w:rPr>
          <w:b/>
        </w:rPr>
        <w:t>PDR407</w:t>
      </w:r>
      <w:r w:rsidR="00A944FD" w:rsidRPr="002B6B4D">
        <w:rPr>
          <w:b/>
        </w:rPr>
        <w:t xml:space="preserve"> Bireyle Psikolojik Danışma Uygulaması 1 </w:t>
      </w:r>
    </w:p>
    <w:p w:rsidR="00D611A0" w:rsidRPr="002B6B4D" w:rsidRDefault="00A944FD">
      <w:proofErr w:type="spellStart"/>
      <w:r w:rsidRPr="002B6B4D">
        <w:t>Süpervizyon</w:t>
      </w:r>
      <w:proofErr w:type="spellEnd"/>
      <w:r w:rsidRPr="002B6B4D">
        <w:t xml:space="preserve"> altında psikolojik danışma beceri ve tekniklerini kullanarak bireyle psikolojik danışma yapma. </w:t>
      </w:r>
    </w:p>
    <w:p w:rsidR="00D611A0" w:rsidRDefault="00D611A0"/>
    <w:p w:rsidR="00614B71" w:rsidRPr="002B6B4D" w:rsidRDefault="00614B71"/>
    <w:p w:rsidR="00D611A0" w:rsidRPr="002B6B4D" w:rsidRDefault="00A944FD">
      <w:pPr>
        <w:rPr>
          <w:b/>
        </w:rPr>
      </w:pPr>
      <w:r w:rsidRPr="002B6B4D">
        <w:rPr>
          <w:b/>
        </w:rPr>
        <w:t>VIII. Y</w:t>
      </w:r>
      <w:r w:rsidR="003C5880" w:rsidRPr="002B6B4D">
        <w:rPr>
          <w:b/>
        </w:rPr>
        <w:t>ARIYIL</w:t>
      </w:r>
    </w:p>
    <w:p w:rsidR="00D611A0" w:rsidRPr="002B6B4D" w:rsidRDefault="00D611A0"/>
    <w:p w:rsidR="00D611A0" w:rsidRPr="002B6B4D" w:rsidRDefault="00EA487B">
      <w:pPr>
        <w:rPr>
          <w:b/>
        </w:rPr>
      </w:pPr>
      <w:r w:rsidRPr="002B6B4D">
        <w:rPr>
          <w:b/>
        </w:rPr>
        <w:t>EF</w:t>
      </w:r>
      <w:r w:rsidR="00A944FD" w:rsidRPr="002B6B4D">
        <w:rPr>
          <w:b/>
        </w:rPr>
        <w:t>MB</w:t>
      </w:r>
      <w:r w:rsidRPr="002B6B4D">
        <w:rPr>
          <w:b/>
        </w:rPr>
        <w:t>406</w:t>
      </w:r>
      <w:r w:rsidR="00A944FD" w:rsidRPr="002B6B4D">
        <w:rPr>
          <w:b/>
        </w:rPr>
        <w:t xml:space="preserve"> Okullarda RPD Uygulamaları 2 </w:t>
      </w:r>
    </w:p>
    <w:p w:rsidR="00D611A0" w:rsidRPr="002B6B4D" w:rsidRDefault="00A944FD">
      <w:r w:rsidRPr="002B6B4D">
        <w:t xml:space="preserve">Okul öncesi, ilkokul, ortaokul ve liselerdeki eğitsel, mesleki ve kişisel/sosyal RPD etkinliklerinin incelenmesi, test ve test dışı tekniklerin uygulanması ve yorumlanması; çeşitli konularda grup rehberliği programlarının geliştirilerek uygulanması. </w:t>
      </w:r>
    </w:p>
    <w:p w:rsidR="005D33AB" w:rsidRPr="002B6B4D" w:rsidRDefault="005D33AB"/>
    <w:p w:rsidR="00D611A0" w:rsidRPr="002B6B4D" w:rsidRDefault="00EA487B">
      <w:pPr>
        <w:rPr>
          <w:b/>
        </w:rPr>
      </w:pPr>
      <w:r w:rsidRPr="002B6B4D">
        <w:rPr>
          <w:b/>
        </w:rPr>
        <w:t>PDR402</w:t>
      </w:r>
      <w:r w:rsidR="00A944FD" w:rsidRPr="002B6B4D">
        <w:rPr>
          <w:b/>
        </w:rPr>
        <w:t xml:space="preserve"> Çocuk Hukuku </w:t>
      </w:r>
    </w:p>
    <w:p w:rsidR="00D611A0" w:rsidRPr="002B6B4D" w:rsidRDefault="00A944FD">
      <w:proofErr w:type="gramStart"/>
      <w:r w:rsidRPr="002B6B4D">
        <w:t xml:space="preserve">Çocuğun korunması kavramı, çocuk hukukunun konusu ve özellikleri, çocuk hakları kavramı, dünya hukukunda çocuk haklarının tarihsel gelişimi, uluslararası anlaşmalarda çocuk hakları, Birleşmiş Milletler Çocuk Hakları Sözleşmesi’nin temel ilkeleri, Türk Hukuk Sistemi’nde çocuk ve hukuki durumu, kamu hukukunda çocuğun korunması, özel çocuk hukuku, sosyal yardım ve güvenlik, eğitim ve iş hukukunda çocuğun ele alınması, psikolojik danışmanların çocuk haklarını koruma görevleri, yasal süreci devam eden çocuklarla ilgili psikolojik danışmanların rol ve işlevleri. </w:t>
      </w:r>
      <w:proofErr w:type="gramEnd"/>
    </w:p>
    <w:p w:rsidR="002A4B54" w:rsidRPr="002B6B4D" w:rsidRDefault="002A4B54">
      <w:pPr>
        <w:rPr>
          <w:b/>
        </w:rPr>
      </w:pPr>
    </w:p>
    <w:p w:rsidR="00D611A0" w:rsidRPr="002B6B4D" w:rsidRDefault="00EA487B">
      <w:pPr>
        <w:rPr>
          <w:b/>
        </w:rPr>
      </w:pPr>
      <w:r w:rsidRPr="002B6B4D">
        <w:rPr>
          <w:b/>
        </w:rPr>
        <w:t>PDR404</w:t>
      </w:r>
      <w:r w:rsidR="00A944FD" w:rsidRPr="002B6B4D">
        <w:rPr>
          <w:b/>
        </w:rPr>
        <w:t xml:space="preserve"> Travma Sonrası Psikolojik Danışma </w:t>
      </w:r>
    </w:p>
    <w:p w:rsidR="00D611A0" w:rsidRPr="002B6B4D" w:rsidRDefault="00A944FD">
      <w:r w:rsidRPr="002B6B4D">
        <w:t xml:space="preserve">Travmanın tanımı, kapsamı ve türleri (doğal afetler, insan eliyle yaratılmış travmalar, vekaleten </w:t>
      </w:r>
      <w:proofErr w:type="gramStart"/>
      <w:r w:rsidRPr="002B6B4D">
        <w:t>travma</w:t>
      </w:r>
      <w:proofErr w:type="gramEnd"/>
      <w:r w:rsidRPr="002B6B4D">
        <w:t xml:space="preserve">, ikincil travma vb.); travma sonrasında çocuklar, ergenler ve yetişkinlerde görülebilen tepkiler ve bunları etkileyen etmenler, travma yaşantısının bireysel, ailevi ve toplumsal sonuçları, travmanın neden olduğu olası psikolojik bozukluklar (travma sonrası stres bozukluğu, akut stres bozukluğu vb.); travmanın insanlarda yol açtığı olumsuz etkileri önlemeye yönelik yaklaşımlar ve müdahale yöntemleri; travmayla ilişkili yürütülen devlet politikaları ve travma mağduru ile çalışırken dikkate alınacak hukuki temeller, travmaya maruz kalmış kişilerle çalışacak psikolojik danışmanın nitelikleri ve yeterlilikleri. </w:t>
      </w:r>
    </w:p>
    <w:p w:rsidR="00D611A0" w:rsidRPr="002B6B4D" w:rsidRDefault="00D611A0"/>
    <w:p w:rsidR="00D611A0" w:rsidRPr="002B6B4D" w:rsidRDefault="00EA487B">
      <w:pPr>
        <w:rPr>
          <w:b/>
        </w:rPr>
      </w:pPr>
      <w:r w:rsidRPr="002B6B4D">
        <w:rPr>
          <w:b/>
        </w:rPr>
        <w:t>PDR406</w:t>
      </w:r>
      <w:r w:rsidR="00A944FD" w:rsidRPr="002B6B4D">
        <w:rPr>
          <w:b/>
        </w:rPr>
        <w:t xml:space="preserve"> Rehberlik ve Psikolojik Danışma Semineri </w:t>
      </w:r>
    </w:p>
    <w:p w:rsidR="00D611A0" w:rsidRPr="002B6B4D" w:rsidRDefault="00A944FD">
      <w:r w:rsidRPr="002B6B4D">
        <w:t xml:space="preserve">Öğrencilerin ilgi ve ihtiyaçlarına göre RPD alanından seçtikleri konularda kapsamlı projeler hazırlamaları ve sunmaları. </w:t>
      </w:r>
    </w:p>
    <w:p w:rsidR="00D611A0" w:rsidRPr="002B6B4D" w:rsidRDefault="00D611A0"/>
    <w:p w:rsidR="00D611A0" w:rsidRPr="002B6B4D" w:rsidRDefault="00EA487B">
      <w:pPr>
        <w:rPr>
          <w:b/>
        </w:rPr>
      </w:pPr>
      <w:r w:rsidRPr="002B6B4D">
        <w:rPr>
          <w:b/>
        </w:rPr>
        <w:t>PDR408</w:t>
      </w:r>
      <w:r w:rsidR="00A944FD" w:rsidRPr="002B6B4D">
        <w:rPr>
          <w:b/>
        </w:rPr>
        <w:t xml:space="preserve"> Bireyle Psikolojik Danışma Uygulaması 2 </w:t>
      </w:r>
    </w:p>
    <w:p w:rsidR="00A944FD" w:rsidRPr="002B6B4D" w:rsidRDefault="00A944FD">
      <w:pPr>
        <w:rPr>
          <w:b/>
        </w:rPr>
      </w:pPr>
      <w:proofErr w:type="spellStart"/>
      <w:r w:rsidRPr="002B6B4D">
        <w:t>Süpervizyon</w:t>
      </w:r>
      <w:proofErr w:type="spellEnd"/>
      <w:r w:rsidRPr="002B6B4D">
        <w:t xml:space="preserve"> altında belirli bir psikolojik danışma yaklaşımı/modeli çerçevesinde psikolojik danışma beceri, teknik ve müdahalelerini kullanarak bireyle psikolojik danışma yapma</w:t>
      </w:r>
    </w:p>
    <w:p w:rsidR="000471B8" w:rsidRPr="002B6B4D" w:rsidRDefault="000471B8">
      <w:pPr>
        <w:rPr>
          <w:b/>
        </w:rPr>
      </w:pPr>
    </w:p>
    <w:p w:rsidR="000471B8" w:rsidRPr="002B6B4D" w:rsidRDefault="000471B8">
      <w:pPr>
        <w:rPr>
          <w:b/>
        </w:rPr>
      </w:pPr>
    </w:p>
    <w:p w:rsidR="000471B8" w:rsidRPr="002B6B4D" w:rsidRDefault="000471B8">
      <w:pPr>
        <w:rPr>
          <w:b/>
        </w:rPr>
      </w:pPr>
    </w:p>
    <w:p w:rsidR="008D4955" w:rsidRPr="002B6B4D" w:rsidRDefault="00A72C96">
      <w:pPr>
        <w:rPr>
          <w:b/>
        </w:rPr>
      </w:pPr>
      <w:r w:rsidRPr="002B6B4D">
        <w:rPr>
          <w:b/>
        </w:rPr>
        <w:t>MESLEK BİLGİSİ SEÇMELİ DERSLERİ</w:t>
      </w:r>
    </w:p>
    <w:p w:rsidR="00A72C96" w:rsidRPr="002B6B4D" w:rsidRDefault="00A72C96">
      <w:pPr>
        <w:rPr>
          <w:b/>
        </w:rPr>
      </w:pPr>
    </w:p>
    <w:p w:rsidR="00A72C96" w:rsidRPr="002B6B4D" w:rsidRDefault="00EA487B" w:rsidP="00A72C96">
      <w:pPr>
        <w:rPr>
          <w:b/>
        </w:rPr>
      </w:pPr>
      <w:r w:rsidRPr="002B6B4D">
        <w:rPr>
          <w:b/>
        </w:rPr>
        <w:t xml:space="preserve">EFMB207 </w:t>
      </w:r>
      <w:r w:rsidR="00A72C96" w:rsidRPr="002B6B4D">
        <w:rPr>
          <w:b/>
        </w:rPr>
        <w:t xml:space="preserve">Çocuk Psikolojisi </w:t>
      </w:r>
    </w:p>
    <w:p w:rsidR="00A72C96" w:rsidRPr="002B6B4D" w:rsidRDefault="00A72C96" w:rsidP="00A72C96">
      <w:r w:rsidRPr="002B6B4D">
        <w:t>Çocuk psikolojisinin temel kavramları, tarihçesi ve yöntemleri; doğum öncesi gelişim; bebeklik dönemi gelişim alanları ve özellikleri; ilk çocukluk dönemi gelişim alanları ve özellikleri; son çocukluk dönemi gelişim alanları ve özellikleri; aile yapısı içinde çocuk; okul sistemi.</w:t>
      </w:r>
    </w:p>
    <w:p w:rsidR="00F14943" w:rsidRDefault="00F14943" w:rsidP="00A72C96">
      <w:pPr>
        <w:rPr>
          <w:b/>
        </w:rPr>
      </w:pPr>
    </w:p>
    <w:p w:rsidR="00A72C96" w:rsidRPr="002B6B4D" w:rsidRDefault="00EA487B" w:rsidP="00A72C96">
      <w:pPr>
        <w:rPr>
          <w:b/>
        </w:rPr>
      </w:pPr>
      <w:r w:rsidRPr="002B6B4D">
        <w:rPr>
          <w:b/>
        </w:rPr>
        <w:t xml:space="preserve">EFMB206 </w:t>
      </w:r>
      <w:r w:rsidR="00A72C96" w:rsidRPr="002B6B4D">
        <w:rPr>
          <w:b/>
        </w:rPr>
        <w:t xml:space="preserve">Dikkat Eksikliği ve </w:t>
      </w:r>
      <w:proofErr w:type="spellStart"/>
      <w:r w:rsidR="00A72C96" w:rsidRPr="002B6B4D">
        <w:rPr>
          <w:b/>
        </w:rPr>
        <w:t>Hiperaktivite</w:t>
      </w:r>
      <w:proofErr w:type="spellEnd"/>
      <w:r w:rsidR="00A72C96" w:rsidRPr="002B6B4D">
        <w:rPr>
          <w:b/>
        </w:rPr>
        <w:t xml:space="preserve"> Bozukluğu </w:t>
      </w:r>
    </w:p>
    <w:p w:rsidR="00A72C96" w:rsidRPr="002B6B4D" w:rsidRDefault="00A72C96" w:rsidP="00A72C96">
      <w:proofErr w:type="gramStart"/>
      <w:r w:rsidRPr="002B6B4D">
        <w:lastRenderedPageBreak/>
        <w:t xml:space="preserve">Dikkat eksikliği ve </w:t>
      </w:r>
      <w:proofErr w:type="spellStart"/>
      <w:r w:rsidRPr="002B6B4D">
        <w:t>hiperaktivite</w:t>
      </w:r>
      <w:proofErr w:type="spellEnd"/>
      <w:r w:rsidRPr="002B6B4D">
        <w:t xml:space="preserve"> bozukluğunun (DEHB) tanımı ve özellikleri; </w:t>
      </w:r>
      <w:proofErr w:type="spellStart"/>
      <w:r w:rsidRPr="002B6B4D">
        <w:t>DEHB’nin</w:t>
      </w:r>
      <w:proofErr w:type="spellEnd"/>
      <w:r w:rsidRPr="002B6B4D">
        <w:t xml:space="preserve"> temel belirtileri (dikkat eksikliği, aşırı hareketlilik ve </w:t>
      </w:r>
      <w:proofErr w:type="spellStart"/>
      <w:r w:rsidRPr="002B6B4D">
        <w:t>dürtüsellik</w:t>
      </w:r>
      <w:proofErr w:type="spellEnd"/>
      <w:r w:rsidRPr="002B6B4D">
        <w:t xml:space="preserve">); </w:t>
      </w:r>
      <w:proofErr w:type="spellStart"/>
      <w:r w:rsidRPr="002B6B4D">
        <w:t>DEHB’nin</w:t>
      </w:r>
      <w:proofErr w:type="spellEnd"/>
      <w:r w:rsidRPr="002B6B4D">
        <w:t xml:space="preserve"> çocuk üzerinde sosyal, duygusal ve okul başarısı yönünden etkileri; </w:t>
      </w:r>
      <w:proofErr w:type="spellStart"/>
      <w:r w:rsidRPr="002B6B4D">
        <w:t>DEHB’nin</w:t>
      </w:r>
      <w:proofErr w:type="spellEnd"/>
      <w:r w:rsidRPr="002B6B4D">
        <w:t xml:space="preserve"> nedenleri; DEHB oluşumunda risk faktörleri; DEHB tipleri; DEHB olan çocuklara yaklaşım biçimleri; DEHB olan öğrencilerin yönlendirilmesi; DEHB olan çocukların eğitimi; okul-aile işbirliğinin sağlanması.</w:t>
      </w:r>
      <w:proofErr w:type="gramEnd"/>
    </w:p>
    <w:p w:rsidR="00A72C96" w:rsidRPr="002B6B4D" w:rsidRDefault="00A72C96" w:rsidP="00A72C96"/>
    <w:p w:rsidR="00A72C96" w:rsidRPr="002B6B4D" w:rsidRDefault="00EA487B" w:rsidP="00A72C96">
      <w:pPr>
        <w:rPr>
          <w:b/>
        </w:rPr>
      </w:pPr>
      <w:r w:rsidRPr="002B6B4D">
        <w:rPr>
          <w:b/>
        </w:rPr>
        <w:t xml:space="preserve">EFMB311 </w:t>
      </w:r>
      <w:r w:rsidR="00A72C96" w:rsidRPr="002B6B4D">
        <w:rPr>
          <w:b/>
        </w:rPr>
        <w:t xml:space="preserve">Eleştirel ve Analitik Düşünme </w:t>
      </w:r>
    </w:p>
    <w:p w:rsidR="008D4955" w:rsidRPr="002B6B4D" w:rsidRDefault="00A72C96">
      <w:pPr>
        <w:rPr>
          <w:b/>
        </w:rPr>
      </w:pPr>
      <w:r w:rsidRPr="002B6B4D">
        <w:t xml:space="preserve">Temel kavramlar ve tanımlar; düşünme organı olarak beyin, düşünme biçimleri ve düşünmenin gruplandırılması; istemsiz düşünme ve özellikleri; istemli düşünme ve özellikleri; istemli düşünmenin yöntemleri; eleştirel ve analitik düşünme; eleştirel ve analitik düşünmenin temel özellikleri ve </w:t>
      </w:r>
      <w:proofErr w:type="gramStart"/>
      <w:r w:rsidRPr="002B6B4D">
        <w:t>kriterleri</w:t>
      </w:r>
      <w:proofErr w:type="gramEnd"/>
      <w:r w:rsidRPr="002B6B4D">
        <w:t>, eleştirel ve analitik düşünmenin aşamaları; eleştirel ve analitik düşünmeyi etkileyen faktörler; eleştirel ve analitik düşünmenin kapsamı; eleştirel ve analitik okuma; eleştirel ve analitik dinleme; eleştirel ve analitik yazma.</w:t>
      </w:r>
    </w:p>
    <w:p w:rsidR="00A72C96" w:rsidRPr="002B6B4D" w:rsidRDefault="00A72C96">
      <w:pPr>
        <w:rPr>
          <w:b/>
        </w:rPr>
      </w:pPr>
    </w:p>
    <w:p w:rsidR="00A72C96" w:rsidRPr="002B6B4D" w:rsidRDefault="00A72C96"/>
    <w:p w:rsidR="00A72C96" w:rsidRPr="002B6B4D" w:rsidRDefault="00EA487B">
      <w:pPr>
        <w:rPr>
          <w:b/>
        </w:rPr>
      </w:pPr>
      <w:r w:rsidRPr="002B6B4D">
        <w:rPr>
          <w:b/>
        </w:rPr>
        <w:t xml:space="preserve">EFMB306 </w:t>
      </w:r>
      <w:r w:rsidR="00A72C96" w:rsidRPr="002B6B4D">
        <w:rPr>
          <w:b/>
        </w:rPr>
        <w:t xml:space="preserve">Eğitimde Drama </w:t>
      </w:r>
    </w:p>
    <w:p w:rsidR="00A72C96" w:rsidRPr="002B6B4D" w:rsidRDefault="00A72C96">
      <w:proofErr w:type="gramStart"/>
      <w:r w:rsidRPr="002B6B4D">
        <w:t xml:space="preserve">Drama ve yaratıcı </w:t>
      </w:r>
      <w:proofErr w:type="spellStart"/>
      <w:r w:rsidRPr="002B6B4D">
        <w:t>dramanın</w:t>
      </w:r>
      <w:proofErr w:type="spellEnd"/>
      <w:r w:rsidRPr="002B6B4D">
        <w:t xml:space="preserve"> temel kavramları (drama, yaratıcılık, yaratıcı drama, oyun ve tiyatro pedagojisi, iletişim-etkileşim, rol oynama, doğaçlama, eylem, dramatik oyun, çocuk tiyatrosu, kukla, </w:t>
      </w:r>
      <w:proofErr w:type="spellStart"/>
      <w:r w:rsidRPr="002B6B4D">
        <w:t>pandomim</w:t>
      </w:r>
      <w:proofErr w:type="spellEnd"/>
      <w:r w:rsidRPr="002B6B4D">
        <w:t xml:space="preserve"> vb.); yaratıcı </w:t>
      </w:r>
      <w:proofErr w:type="spellStart"/>
      <w:r w:rsidRPr="002B6B4D">
        <w:t>dramanın</w:t>
      </w:r>
      <w:proofErr w:type="spellEnd"/>
      <w:r w:rsidRPr="002B6B4D">
        <w:t xml:space="preserve"> aşamaları, boyutları ve öğeleri; rol oynama ve doğaçlama; yaratıcı </w:t>
      </w:r>
      <w:proofErr w:type="spellStart"/>
      <w:r w:rsidRPr="002B6B4D">
        <w:t>dramanın</w:t>
      </w:r>
      <w:proofErr w:type="spellEnd"/>
      <w:r w:rsidRPr="002B6B4D">
        <w:t xml:space="preserve"> tarihçesi; toplumsal olaylar ve yaratıcı drama ilişkisi; eğitimde </w:t>
      </w:r>
      <w:proofErr w:type="spellStart"/>
      <w:r w:rsidRPr="002B6B4D">
        <w:t>dramanın</w:t>
      </w:r>
      <w:proofErr w:type="spellEnd"/>
      <w:r w:rsidRPr="002B6B4D">
        <w:t xml:space="preserve"> uygulama basamakları; eğitimde </w:t>
      </w:r>
      <w:proofErr w:type="spellStart"/>
      <w:r w:rsidRPr="002B6B4D">
        <w:t>dramada</w:t>
      </w:r>
      <w:proofErr w:type="spellEnd"/>
      <w:r w:rsidRPr="002B6B4D">
        <w:t xml:space="preserve"> yararlanılabilecek kaynaklar; yaratıcı drama ders planının hazırlanması ve uygulanması; </w:t>
      </w:r>
      <w:proofErr w:type="spellStart"/>
      <w:r w:rsidRPr="002B6B4D">
        <w:t>dramanın</w:t>
      </w:r>
      <w:proofErr w:type="spellEnd"/>
      <w:r w:rsidRPr="002B6B4D">
        <w:t xml:space="preserve"> bireysel ve sosyal gelişime katkısı.</w:t>
      </w:r>
      <w:proofErr w:type="gramEnd"/>
    </w:p>
    <w:p w:rsidR="00A72C96" w:rsidRPr="002B6B4D" w:rsidRDefault="00A72C96"/>
    <w:p w:rsidR="00A72C96" w:rsidRPr="002B6B4D" w:rsidRDefault="00EA487B">
      <w:pPr>
        <w:rPr>
          <w:b/>
        </w:rPr>
      </w:pPr>
      <w:r w:rsidRPr="002B6B4D">
        <w:rPr>
          <w:b/>
        </w:rPr>
        <w:t xml:space="preserve">EFMB407 </w:t>
      </w:r>
      <w:r w:rsidR="00A72C96" w:rsidRPr="002B6B4D">
        <w:rPr>
          <w:b/>
        </w:rPr>
        <w:t xml:space="preserve">Karşılaştırmalı Eğitim </w:t>
      </w:r>
    </w:p>
    <w:p w:rsidR="00A72C96" w:rsidRPr="002B6B4D" w:rsidRDefault="00A72C96">
      <w:proofErr w:type="gramStart"/>
      <w:r w:rsidRPr="002B6B4D">
        <w:t xml:space="preserve">Karşılaştırmalı eğitimin tanımı, kapsamı, tarihçesi; karşılaştırmalı eğitimde yöntem ve araştırma; farklı ülkelerin eğitim sistemlerinin yapı, işleyiş, okul kademeleri, insan kaynakları, eğitimin finansmanı, eğitimde özelleşme, eğitimde politika </w:t>
      </w:r>
      <w:proofErr w:type="spellStart"/>
      <w:r w:rsidRPr="002B6B4D">
        <w:t>oluşturma</w:t>
      </w:r>
      <w:proofErr w:type="spellEnd"/>
      <w:r w:rsidRPr="002B6B4D">
        <w:t xml:space="preserve">, planlama ve uygulama yönlerinden karşılaştırılması; farklı ülkelerde eğitimde cinsiyet, sosyal adalet ve eşitlik; farklı ülkelerde eğitimde reform ve yenileşme girişimleri; farklı ülkelerde öğretmen ve eğitim/okul yöneticisi yetiştirme sistemleri; eğitimde küreselleşme ve </w:t>
      </w:r>
      <w:proofErr w:type="spellStart"/>
      <w:r w:rsidRPr="002B6B4D">
        <w:t>uluslararasılaşma</w:t>
      </w:r>
      <w:proofErr w:type="spellEnd"/>
      <w:r w:rsidRPr="002B6B4D">
        <w:t>; eğitimle ilgili uluslararası sınavlar, kurumlar ve kuruluşlar</w:t>
      </w:r>
      <w:proofErr w:type="gramEnd"/>
    </w:p>
    <w:p w:rsidR="00A72C96" w:rsidRPr="002B6B4D" w:rsidRDefault="00A72C96"/>
    <w:p w:rsidR="00A72C96" w:rsidRPr="002B6B4D" w:rsidRDefault="00EA487B">
      <w:pPr>
        <w:rPr>
          <w:b/>
        </w:rPr>
      </w:pPr>
      <w:r w:rsidRPr="002B6B4D">
        <w:rPr>
          <w:b/>
        </w:rPr>
        <w:t xml:space="preserve">EFMB410 </w:t>
      </w:r>
      <w:r w:rsidR="00A72C96" w:rsidRPr="002B6B4D">
        <w:rPr>
          <w:b/>
        </w:rPr>
        <w:t xml:space="preserve">Öğretimi Bireyselleştirme ve Uyarlama </w:t>
      </w:r>
    </w:p>
    <w:p w:rsidR="00A72C96" w:rsidRPr="002B6B4D" w:rsidRDefault="00A72C96">
      <w:r w:rsidRPr="002B6B4D">
        <w:t>Bireyselleştirme kavramı ve eğitimdeki önemi; bireyselleştirme için yapılması gerekenler: müfredata dayalı değerlendirme, kaba değerlendirme, ölçüt bağımlı ölçme aracı hazırlama, değerlendirmede uyulması gereken kurallar; uzun dönemli ve kısa dönemli öğretim amaçları belirleme; kaynaştırma/ bütünleştirme için sınıf ve okullarda yapılabilecek düzenlemeler; öğretimi uyarlama; kaynaştırma/ bütünleştirme sınıflarında bireyselleştirme ve uyarlama örnekleri.</w:t>
      </w:r>
    </w:p>
    <w:p w:rsidR="00A72C96" w:rsidRPr="002B6B4D" w:rsidRDefault="00A72C96">
      <w:pPr>
        <w:rPr>
          <w:b/>
        </w:rPr>
      </w:pPr>
    </w:p>
    <w:p w:rsidR="002D7A5F" w:rsidRPr="00F14943" w:rsidRDefault="002D7A5F" w:rsidP="002D7A5F">
      <w:pPr>
        <w:autoSpaceDE w:val="0"/>
        <w:autoSpaceDN w:val="0"/>
        <w:adjustRightInd w:val="0"/>
        <w:rPr>
          <w:b/>
        </w:rPr>
      </w:pPr>
      <w:r w:rsidRPr="00F14943">
        <w:rPr>
          <w:b/>
        </w:rPr>
        <w:t>EFMB205 Açık ve Uzaktan Öğrenme</w:t>
      </w:r>
    </w:p>
    <w:p w:rsidR="002D7A5F" w:rsidRPr="002B6B4D" w:rsidRDefault="002D7A5F" w:rsidP="00F14943">
      <w:pPr>
        <w:autoSpaceDE w:val="0"/>
        <w:autoSpaceDN w:val="0"/>
        <w:adjustRightInd w:val="0"/>
      </w:pPr>
      <w:proofErr w:type="gramStart"/>
      <w:r w:rsidRPr="002B6B4D">
        <w:t>Açık ve uzaktan öğrenmenin temel kavramları ve felsefesi; dünyada uzaktan eğitimin gelişimi; Türkiye’de uzaktan eğitimin gelişimi; uzaktan eğitimde öğrenen ve rehber rolleri; uzaktan eğitimde</w:t>
      </w:r>
      <w:r w:rsidR="00F14943">
        <w:t xml:space="preserve"> </w:t>
      </w:r>
      <w:r w:rsidRPr="002B6B4D">
        <w:t>kullanılan teknolojiler; açık ve uzaktan eğitimin yönetimi; açık ve uzaktan öğrenmede sınıf yönetimi ve bileşenleri; açık eğitim kaynakları ve dünyadaki eğilimler; kitlesel açık çevrimiçi dersler; kişiselleştirilmiş öğrenme ortamları; açık ve uzaktan eğitimle ilgili sorunlar ve bunların çözümü; öğretmen yetiştirmede açık ve uzaktan eğitim uygulamaları; açık ve uzaktan eğitimde bireysel öğretim materyali geliştirme ve öğrenci destek hizmetleri; farklı öğrenme durumları için öğretim stratejilerinin</w:t>
      </w:r>
      <w:r w:rsidR="00F14943">
        <w:t xml:space="preserve"> </w:t>
      </w:r>
      <w:r w:rsidRPr="002B6B4D">
        <w:t>belirlenmesi; uzaktan eğitimde araştırma ve değerlendirme.</w:t>
      </w:r>
      <w:proofErr w:type="gramEnd"/>
    </w:p>
    <w:p w:rsidR="002D7A5F" w:rsidRPr="002B6B4D" w:rsidRDefault="002D7A5F" w:rsidP="002D7A5F"/>
    <w:p w:rsidR="002D7A5F" w:rsidRPr="00F14943" w:rsidRDefault="002D7A5F" w:rsidP="002D7A5F">
      <w:pPr>
        <w:autoSpaceDE w:val="0"/>
        <w:autoSpaceDN w:val="0"/>
        <w:adjustRightInd w:val="0"/>
        <w:rPr>
          <w:b/>
        </w:rPr>
      </w:pPr>
      <w:r w:rsidRPr="00F14943">
        <w:rPr>
          <w:b/>
        </w:rPr>
        <w:t>EFMB209 Eğitim Hukuku</w:t>
      </w:r>
    </w:p>
    <w:p w:rsidR="002D7A5F" w:rsidRPr="002B6B4D" w:rsidRDefault="002D7A5F" w:rsidP="002D7A5F">
      <w:pPr>
        <w:autoSpaceDE w:val="0"/>
        <w:autoSpaceDN w:val="0"/>
        <w:adjustRightInd w:val="0"/>
      </w:pPr>
      <w:r w:rsidRPr="002B6B4D">
        <w:lastRenderedPageBreak/>
        <w:t>Hukuk ve yönetim hukukunun temel kavramları; yönetim hukukunun kaynakları; yönetimde haklar</w:t>
      </w:r>
      <w:r w:rsidR="00F14943">
        <w:t xml:space="preserve"> </w:t>
      </w:r>
      <w:r w:rsidRPr="002B6B4D">
        <w:t>ve görevler; Çocuk Hakları Sözleşmesi ve İnsan Hakları Beyannamesi; öğretmenlerin idari ve yargısal</w:t>
      </w:r>
      <w:r w:rsidR="00F14943">
        <w:t xml:space="preserve"> </w:t>
      </w:r>
      <w:r w:rsidRPr="002B6B4D">
        <w:t>denetimi; Türk Eğitim Sistemini kuran ve düzenleyen temel yasalar; eğitim paydaşlarının görev, hak</w:t>
      </w:r>
      <w:r w:rsidR="00F14943">
        <w:t xml:space="preserve"> </w:t>
      </w:r>
      <w:r w:rsidRPr="002B6B4D">
        <w:t>ve sorumlulukları.</w:t>
      </w:r>
    </w:p>
    <w:p w:rsidR="002D7A5F" w:rsidRPr="002B6B4D" w:rsidRDefault="002D7A5F" w:rsidP="002D7A5F">
      <w:pPr>
        <w:autoSpaceDE w:val="0"/>
        <w:autoSpaceDN w:val="0"/>
        <w:adjustRightInd w:val="0"/>
      </w:pPr>
    </w:p>
    <w:p w:rsidR="002D7A5F" w:rsidRPr="00F14943" w:rsidRDefault="002D7A5F" w:rsidP="002D7A5F">
      <w:pPr>
        <w:autoSpaceDE w:val="0"/>
        <w:autoSpaceDN w:val="0"/>
        <w:adjustRightInd w:val="0"/>
        <w:rPr>
          <w:b/>
        </w:rPr>
      </w:pPr>
      <w:r w:rsidRPr="00F14943">
        <w:rPr>
          <w:b/>
        </w:rPr>
        <w:t>EFMB208 Eğitim Antropolojisi</w:t>
      </w:r>
    </w:p>
    <w:p w:rsidR="002D7A5F" w:rsidRPr="002B6B4D" w:rsidRDefault="002D7A5F" w:rsidP="002D7A5F">
      <w:pPr>
        <w:autoSpaceDE w:val="0"/>
        <w:autoSpaceDN w:val="0"/>
        <w:adjustRightInd w:val="0"/>
      </w:pPr>
      <w:r w:rsidRPr="002B6B4D">
        <w:t>Antropolojinin konusu, temel kavramları, tarihçesi ve yöntemi; sosyal-kültürel antropolojide temel yaklaşımlar; antropolojik yönden eğitim ve eğitim antropolojisinin temel kavramları: Kültür, kültürleşme,</w:t>
      </w:r>
      <w:r w:rsidR="00F14943">
        <w:t xml:space="preserve"> </w:t>
      </w:r>
      <w:r w:rsidRPr="002B6B4D">
        <w:t>kültürlenme, uyarlama, alt kültür, karşıt kültür, ortak kültür vd</w:t>
      </w:r>
      <w:proofErr w:type="gramStart"/>
      <w:r w:rsidRPr="002B6B4D">
        <w:t>.;</w:t>
      </w:r>
      <w:proofErr w:type="gramEnd"/>
      <w:r w:rsidRPr="002B6B4D">
        <w:t xml:space="preserve"> eğitimin kültürel temelleri ve işlevleri; kültürler arası farklılaşma, eğitim ve öğrenme; bir yaşama alanı olarak okul, okul kültürleri ve </w:t>
      </w:r>
      <w:proofErr w:type="spellStart"/>
      <w:r w:rsidRPr="002B6B4D">
        <w:t>etnografileri</w:t>
      </w:r>
      <w:proofErr w:type="spellEnd"/>
      <w:r w:rsidRPr="002B6B4D">
        <w:t>; medya, kitle iletişim araçları, popüler kültür ve eğitim; küreselleşme, kültürel etkileşim, kültürel okuryazarlık ve eğitim; Türk kültür ve medeniyet tarihinde sözlü ve yazılı edebi eserlerde eğitim; Türk aile yapısında ebeveyn ve çocukların rolleri.</w:t>
      </w:r>
    </w:p>
    <w:p w:rsidR="002D7A5F" w:rsidRPr="002B6B4D" w:rsidRDefault="002D7A5F" w:rsidP="002D7A5F">
      <w:pPr>
        <w:autoSpaceDE w:val="0"/>
        <w:autoSpaceDN w:val="0"/>
        <w:adjustRightInd w:val="0"/>
      </w:pPr>
    </w:p>
    <w:p w:rsidR="002D7A5F" w:rsidRPr="00F14943" w:rsidRDefault="002D7A5F" w:rsidP="002D7A5F">
      <w:pPr>
        <w:autoSpaceDE w:val="0"/>
        <w:autoSpaceDN w:val="0"/>
        <w:adjustRightInd w:val="0"/>
        <w:rPr>
          <w:b/>
        </w:rPr>
      </w:pPr>
      <w:r w:rsidRPr="00F14943">
        <w:rPr>
          <w:b/>
        </w:rPr>
        <w:t>EFMB210 Eğitim Tarihi</w:t>
      </w:r>
    </w:p>
    <w:p w:rsidR="002D7A5F" w:rsidRPr="002B6B4D" w:rsidRDefault="002D7A5F" w:rsidP="002D7A5F">
      <w:pPr>
        <w:autoSpaceDE w:val="0"/>
        <w:autoSpaceDN w:val="0"/>
        <w:adjustRightInd w:val="0"/>
      </w:pPr>
      <w:proofErr w:type="gramStart"/>
      <w:r w:rsidRPr="002B6B4D">
        <w:t>Antik dönemde (Eski Mısır, Mezopotamya, Anadolu, Hint, Çin, Antik Yunan ve Roma uygarlıklarında) eğitim; Orta Çağ ve Yeni Çağda Doğu, Batı ve İslam toplumlarında eğitim; Rönesans, Reform,</w:t>
      </w:r>
      <w:r w:rsidR="00F14943">
        <w:t xml:space="preserve"> </w:t>
      </w:r>
      <w:r w:rsidRPr="002B6B4D">
        <w:t>Aydınlanma Hareketleri ve eğitim; Endüstri Çağı ve Modern Dönemde eğitim; İslam kültür ve medeniyetinin Batı medeniyeti ile ilişkileri; millî/ulus devletlerin doğması ve millî eğitim sistemlerinin gelişmesi; post-modern toplum tartışmaları ve eğitim; Antik dönemden bugüne dünyada eğitimde yaşanan temel değişimler ve dönüşümler.</w:t>
      </w:r>
      <w:proofErr w:type="gramEnd"/>
    </w:p>
    <w:p w:rsidR="002D7A5F" w:rsidRPr="002B6B4D" w:rsidRDefault="002D7A5F" w:rsidP="002D7A5F">
      <w:pPr>
        <w:autoSpaceDE w:val="0"/>
        <w:autoSpaceDN w:val="0"/>
        <w:adjustRightInd w:val="0"/>
      </w:pPr>
    </w:p>
    <w:p w:rsidR="002D7A5F" w:rsidRPr="00F14943" w:rsidRDefault="002D7A5F" w:rsidP="002D7A5F">
      <w:pPr>
        <w:autoSpaceDE w:val="0"/>
        <w:autoSpaceDN w:val="0"/>
        <w:adjustRightInd w:val="0"/>
        <w:rPr>
          <w:b/>
        </w:rPr>
      </w:pPr>
      <w:r w:rsidRPr="00F14943">
        <w:rPr>
          <w:b/>
        </w:rPr>
        <w:t>EFMB305 Eğitimde Program Dışı Etkinlikler</w:t>
      </w:r>
    </w:p>
    <w:p w:rsidR="002D7A5F" w:rsidRPr="002B6B4D" w:rsidRDefault="002D7A5F" w:rsidP="002D7A5F">
      <w:pPr>
        <w:autoSpaceDE w:val="0"/>
        <w:autoSpaceDN w:val="0"/>
        <w:adjustRightInd w:val="0"/>
      </w:pPr>
      <w:r w:rsidRPr="002B6B4D">
        <w:t xml:space="preserve">Eğitimde </w:t>
      </w:r>
      <w:proofErr w:type="spellStart"/>
      <w:r w:rsidRPr="002B6B4D">
        <w:t>formal</w:t>
      </w:r>
      <w:proofErr w:type="spellEnd"/>
      <w:r w:rsidRPr="002B6B4D">
        <w:t xml:space="preserve"> program ve program dışı etkinlikler/ örtük program kavramları; örtük programla</w:t>
      </w:r>
      <w:r w:rsidR="00F14943">
        <w:t xml:space="preserve"> </w:t>
      </w:r>
      <w:r w:rsidRPr="002B6B4D">
        <w:t xml:space="preserve">ilgili yaklaşımlar; bilişsel ve </w:t>
      </w:r>
      <w:proofErr w:type="spellStart"/>
      <w:r w:rsidRPr="002B6B4D">
        <w:t>duyuşsal</w:t>
      </w:r>
      <w:proofErr w:type="spellEnd"/>
      <w:r w:rsidRPr="002B6B4D">
        <w:t xml:space="preserve"> alan öğrenmeleri ve örtük program; bir </w:t>
      </w:r>
      <w:proofErr w:type="gramStart"/>
      <w:r w:rsidRPr="002B6B4D">
        <w:t>ritüel</w:t>
      </w:r>
      <w:proofErr w:type="gramEnd"/>
      <w:r w:rsidRPr="002B6B4D">
        <w:t xml:space="preserve"> yeri olarak okul; okulda program dışı etkinlikler olarak okul törenleri; okulda sosyal, kültürel, sportif ve sanatsal etkinliklerin önemi ve yönetimi; değerler eğitiminde örtük programın yeri ve önemi; değerler eğitimi açısından program dışı (anma, kutlama, buluşma, mezuniyet vd.) etkinlikler.</w:t>
      </w:r>
    </w:p>
    <w:p w:rsidR="002D7A5F" w:rsidRPr="002B6B4D" w:rsidRDefault="002D7A5F" w:rsidP="002D7A5F">
      <w:pPr>
        <w:autoSpaceDE w:val="0"/>
        <w:autoSpaceDN w:val="0"/>
        <w:adjustRightInd w:val="0"/>
      </w:pPr>
    </w:p>
    <w:p w:rsidR="002D7A5F" w:rsidRPr="00F14943" w:rsidRDefault="002D7A5F" w:rsidP="002D7A5F">
      <w:pPr>
        <w:autoSpaceDE w:val="0"/>
        <w:autoSpaceDN w:val="0"/>
        <w:adjustRightInd w:val="0"/>
        <w:rPr>
          <w:b/>
        </w:rPr>
      </w:pPr>
      <w:r w:rsidRPr="00F14943">
        <w:rPr>
          <w:b/>
        </w:rPr>
        <w:t>EFMB307 Eğitimde Program Geliştirme</w:t>
      </w:r>
    </w:p>
    <w:p w:rsidR="002D7A5F" w:rsidRPr="002B6B4D" w:rsidRDefault="002D7A5F" w:rsidP="002D7A5F">
      <w:pPr>
        <w:autoSpaceDE w:val="0"/>
        <w:autoSpaceDN w:val="0"/>
        <w:adjustRightInd w:val="0"/>
      </w:pPr>
      <w:proofErr w:type="gramStart"/>
      <w:r w:rsidRPr="002B6B4D">
        <w:t>Program geliştirmeyle ilgili temel kavramlar; program geliştirmenin teorik temelleri; program türleri; öğretim programlarının felsefi, sosyal, tarihî, psikolojik ve ekonomik temelleri; program geliştirme ve öğretim programlarının özellikleri; program geliştirmenin aşamaları; programın temel öğeleri (hedef, içerik, süreç, değerlendirme) ve öğeler arasındaki ilişkiler; hedeflerin sınıflandırılması ve programın öğeleriyle ilişkisi; içerik düzenleme yaklaşımları; eğitim ihtiyaçlarının belirlenmesi; program geliştirme süreci ve modelleri; eğitim programı tasarım yaklaşımları; program değerlendirme modelleri; program okur-yazarlığı; öğretim programlarının geliştirilmesinde öğretmelerin görev ve sorumlulukları; MEB öğretim programlarının özellikleri; öğretim programlarının uygulanması; dünyada ve Türkiye’de program geliştirmede yeni yaklaşımlar ve yönelimler.</w:t>
      </w:r>
      <w:proofErr w:type="gramEnd"/>
    </w:p>
    <w:p w:rsidR="00A95285" w:rsidRPr="002B6B4D" w:rsidRDefault="00A95285" w:rsidP="002D7A5F">
      <w:pPr>
        <w:autoSpaceDE w:val="0"/>
        <w:autoSpaceDN w:val="0"/>
        <w:adjustRightInd w:val="0"/>
      </w:pPr>
    </w:p>
    <w:p w:rsidR="002D7A5F" w:rsidRPr="00F14943" w:rsidRDefault="00A95285" w:rsidP="002D7A5F">
      <w:pPr>
        <w:autoSpaceDE w:val="0"/>
        <w:autoSpaceDN w:val="0"/>
        <w:adjustRightInd w:val="0"/>
        <w:rPr>
          <w:b/>
        </w:rPr>
      </w:pPr>
      <w:r w:rsidRPr="00F14943">
        <w:rPr>
          <w:b/>
        </w:rPr>
        <w:t xml:space="preserve">EFMB309 </w:t>
      </w:r>
      <w:r w:rsidR="002D7A5F" w:rsidRPr="00F14943">
        <w:rPr>
          <w:b/>
        </w:rPr>
        <w:t>Eğitimde Proje Hazırlama</w:t>
      </w:r>
    </w:p>
    <w:p w:rsidR="002D7A5F" w:rsidRPr="002B6B4D" w:rsidRDefault="002D7A5F" w:rsidP="002D7A5F">
      <w:pPr>
        <w:autoSpaceDE w:val="0"/>
        <w:autoSpaceDN w:val="0"/>
        <w:adjustRightInd w:val="0"/>
      </w:pPr>
      <w:r w:rsidRPr="002B6B4D">
        <w:t>Proje kavramı ve proje türleri; öğretim programları ve proje tabanlı öğren</w:t>
      </w:r>
      <w:r w:rsidR="00A95285" w:rsidRPr="002B6B4D">
        <w:t xml:space="preserve">me; okullarda proje programları </w:t>
      </w:r>
      <w:r w:rsidRPr="002B6B4D">
        <w:t xml:space="preserve">(TÜBİTAK, AB ve diğerleri); proje için konu seçimi; </w:t>
      </w:r>
      <w:proofErr w:type="gramStart"/>
      <w:r w:rsidRPr="002B6B4D">
        <w:t>literatür</w:t>
      </w:r>
      <w:proofErr w:type="gramEnd"/>
      <w:r w:rsidRPr="002B6B4D">
        <w:t xml:space="preserve"> taraması; projede mantıksal</w:t>
      </w:r>
      <w:r w:rsidR="00A95285" w:rsidRPr="002B6B4D">
        <w:t xml:space="preserve"> </w:t>
      </w:r>
      <w:r w:rsidRPr="002B6B4D">
        <w:t>çerçeve; projenin planlanması ve yönetimi; projede bilimsel yöntemin uygulanması; proje raporu</w:t>
      </w:r>
      <w:r w:rsidR="00A95285" w:rsidRPr="002B6B4D">
        <w:t xml:space="preserve"> </w:t>
      </w:r>
      <w:r w:rsidRPr="002B6B4D">
        <w:t>hazırlama ve geliştirme; proje raporunu sonuçlandırma; proje değerlendirme ve iyi örneklerin incelenmesi;</w:t>
      </w:r>
      <w:r w:rsidR="00A95285" w:rsidRPr="002B6B4D">
        <w:t xml:space="preserve"> </w:t>
      </w:r>
      <w:r w:rsidRPr="002B6B4D">
        <w:t>proje sunumları, poster ve broşür tasarlama teknikleri.</w:t>
      </w:r>
    </w:p>
    <w:p w:rsidR="00F14943" w:rsidRDefault="00F14943" w:rsidP="002D7A5F">
      <w:pPr>
        <w:autoSpaceDE w:val="0"/>
        <w:autoSpaceDN w:val="0"/>
        <w:adjustRightInd w:val="0"/>
        <w:rPr>
          <w:b/>
        </w:rPr>
      </w:pPr>
    </w:p>
    <w:p w:rsidR="002D7A5F" w:rsidRPr="00F14943" w:rsidRDefault="00A95285" w:rsidP="002D7A5F">
      <w:pPr>
        <w:autoSpaceDE w:val="0"/>
        <w:autoSpaceDN w:val="0"/>
        <w:adjustRightInd w:val="0"/>
        <w:rPr>
          <w:b/>
        </w:rPr>
      </w:pPr>
      <w:r w:rsidRPr="00F14943">
        <w:rPr>
          <w:b/>
        </w:rPr>
        <w:t xml:space="preserve">EFMB308 </w:t>
      </w:r>
      <w:r w:rsidR="002D7A5F" w:rsidRPr="00F14943">
        <w:rPr>
          <w:b/>
        </w:rPr>
        <w:t>Hastanede Yatan Çocukların Eğitimi</w:t>
      </w:r>
    </w:p>
    <w:p w:rsidR="002D7A5F" w:rsidRPr="002B6B4D" w:rsidRDefault="002D7A5F" w:rsidP="002D7A5F">
      <w:pPr>
        <w:autoSpaceDE w:val="0"/>
        <w:autoSpaceDN w:val="0"/>
        <w:adjustRightInd w:val="0"/>
      </w:pPr>
      <w:proofErr w:type="gramStart"/>
      <w:r w:rsidRPr="002B6B4D">
        <w:t>Hastanede yatan çocukları yaş gruplarına göre gelişim özellikleri, ilgi ve</w:t>
      </w:r>
      <w:r w:rsidR="00A95285" w:rsidRPr="002B6B4D">
        <w:t xml:space="preserve"> ihtiyaçları, ruhsal durumları; </w:t>
      </w:r>
      <w:r w:rsidRPr="002B6B4D">
        <w:t xml:space="preserve">hastane personeli, çocuk ve aile arasındaki etkileşim; hastaneye hazırlayıcı eğitim, </w:t>
      </w:r>
      <w:r w:rsidRPr="002B6B4D">
        <w:lastRenderedPageBreak/>
        <w:t>teşhis, tedavi</w:t>
      </w:r>
      <w:r w:rsidR="00A95285" w:rsidRPr="002B6B4D">
        <w:t xml:space="preserve"> </w:t>
      </w:r>
      <w:r w:rsidRPr="002B6B4D">
        <w:t>ve ameliyata hazırlama; hastanede yatan çocuklara yönelik oyun, müzik, sanat, drama, matematik,</w:t>
      </w:r>
      <w:r w:rsidR="00A95285" w:rsidRPr="002B6B4D">
        <w:t xml:space="preserve"> </w:t>
      </w:r>
      <w:r w:rsidRPr="002B6B4D">
        <w:t>hikâye vb. etkinlik planı hazırlama ve uygulama; hastane okulları ile ölümcül hastalığı olan çocuklar,</w:t>
      </w:r>
      <w:r w:rsidR="00A95285" w:rsidRPr="002B6B4D">
        <w:t xml:space="preserve"> </w:t>
      </w:r>
      <w:r w:rsidRPr="002B6B4D">
        <w:t>aileleri ve personel arasındaki etkileşim.</w:t>
      </w:r>
      <w:proofErr w:type="gramEnd"/>
    </w:p>
    <w:p w:rsidR="00A95285" w:rsidRPr="002B6B4D" w:rsidRDefault="00A95285" w:rsidP="002D7A5F">
      <w:pPr>
        <w:autoSpaceDE w:val="0"/>
        <w:autoSpaceDN w:val="0"/>
        <w:adjustRightInd w:val="0"/>
      </w:pPr>
    </w:p>
    <w:p w:rsidR="002D7A5F" w:rsidRPr="00F14943" w:rsidRDefault="00A95285" w:rsidP="002D7A5F">
      <w:pPr>
        <w:autoSpaceDE w:val="0"/>
        <w:autoSpaceDN w:val="0"/>
        <w:adjustRightInd w:val="0"/>
        <w:rPr>
          <w:b/>
        </w:rPr>
      </w:pPr>
      <w:r w:rsidRPr="00F14943">
        <w:rPr>
          <w:b/>
        </w:rPr>
        <w:t xml:space="preserve">EFMB310 </w:t>
      </w:r>
      <w:r w:rsidR="002D7A5F" w:rsidRPr="00F14943">
        <w:rPr>
          <w:b/>
        </w:rPr>
        <w:t>Kapsayıcı Eğitim</w:t>
      </w:r>
    </w:p>
    <w:p w:rsidR="002D7A5F" w:rsidRPr="002B6B4D" w:rsidRDefault="002D7A5F" w:rsidP="002D7A5F">
      <w:pPr>
        <w:autoSpaceDE w:val="0"/>
        <w:autoSpaceDN w:val="0"/>
        <w:adjustRightInd w:val="0"/>
      </w:pPr>
      <w:proofErr w:type="gramStart"/>
      <w:r w:rsidRPr="002B6B4D">
        <w:t>Kapsayıcılık ve kapsayıcılığın içeriği; kapsayıcı eğitim: tanımı, içeri</w:t>
      </w:r>
      <w:r w:rsidR="00A95285" w:rsidRPr="002B6B4D">
        <w:t xml:space="preserve">ği ve önemi; kapsayıcı eğitimin </w:t>
      </w:r>
      <w:r w:rsidRPr="002B6B4D">
        <w:t>hukuki dayanakları; ulusal ve uluslararası mevzuat; kapsayıcı eğitimde yaklaşım ve standartlar;</w:t>
      </w:r>
      <w:r w:rsidR="00A95285" w:rsidRPr="002B6B4D">
        <w:t xml:space="preserve"> </w:t>
      </w:r>
      <w:r w:rsidRPr="002B6B4D">
        <w:t>kapsayıcı eğitimde öğretmen rolleri; kapsayıcı öğretim programı ve materyalleri; kapsayıcı eğitimde</w:t>
      </w:r>
      <w:r w:rsidR="00A95285" w:rsidRPr="002B6B4D">
        <w:t xml:space="preserve"> </w:t>
      </w:r>
      <w:r w:rsidRPr="002B6B4D">
        <w:t>tutum ve değerler; kapsayıcı okul ve sınıf; kapsayıcı eğitim için eylem planı hazırlama; kapsayıcı</w:t>
      </w:r>
      <w:r w:rsidR="00A95285" w:rsidRPr="002B6B4D">
        <w:t xml:space="preserve"> </w:t>
      </w:r>
      <w:r w:rsidRPr="002B6B4D">
        <w:t xml:space="preserve">eğitim uygulamaları: öğrencileri farklılaştıran özellikler, etkili iletişim, kullanılan dil, </w:t>
      </w:r>
      <w:proofErr w:type="spellStart"/>
      <w:r w:rsidRPr="002B6B4D">
        <w:t>psiko</w:t>
      </w:r>
      <w:proofErr w:type="spellEnd"/>
      <w:r w:rsidRPr="002B6B4D">
        <w:t>-sosyal</w:t>
      </w:r>
      <w:r w:rsidR="00A95285" w:rsidRPr="002B6B4D">
        <w:t xml:space="preserve"> </w:t>
      </w:r>
      <w:r w:rsidRPr="002B6B4D">
        <w:t>destek, öğretimi farklılaştırma ve örnekler, yöntemler ve teknikler, öğretimi planlama, ders materyallerinde</w:t>
      </w:r>
      <w:r w:rsidR="00A95285" w:rsidRPr="002B6B4D">
        <w:t xml:space="preserve"> </w:t>
      </w:r>
      <w:r w:rsidRPr="002B6B4D">
        <w:t>kapsayıcılık ve kapsayıcı etkinliklerin seçimi; ders tasarlama uygulamaları.</w:t>
      </w:r>
      <w:proofErr w:type="gramEnd"/>
    </w:p>
    <w:p w:rsidR="00A95285" w:rsidRPr="002B6B4D" w:rsidRDefault="00A95285" w:rsidP="002D7A5F">
      <w:pPr>
        <w:autoSpaceDE w:val="0"/>
        <w:autoSpaceDN w:val="0"/>
        <w:adjustRightInd w:val="0"/>
      </w:pPr>
    </w:p>
    <w:p w:rsidR="00614B71" w:rsidRDefault="00614B71" w:rsidP="002D7A5F">
      <w:pPr>
        <w:autoSpaceDE w:val="0"/>
        <w:autoSpaceDN w:val="0"/>
        <w:adjustRightInd w:val="0"/>
        <w:rPr>
          <w:b/>
        </w:rPr>
      </w:pPr>
    </w:p>
    <w:p w:rsidR="002D7A5F" w:rsidRPr="00F14943" w:rsidRDefault="00A95285" w:rsidP="002D7A5F">
      <w:pPr>
        <w:autoSpaceDE w:val="0"/>
        <w:autoSpaceDN w:val="0"/>
        <w:adjustRightInd w:val="0"/>
        <w:rPr>
          <w:b/>
        </w:rPr>
      </w:pPr>
      <w:r w:rsidRPr="00F14943">
        <w:rPr>
          <w:b/>
        </w:rPr>
        <w:t xml:space="preserve">EFMB409 </w:t>
      </w:r>
      <w:r w:rsidR="002D7A5F" w:rsidRPr="00F14943">
        <w:rPr>
          <w:b/>
        </w:rPr>
        <w:t>Mikro Öğretim</w:t>
      </w:r>
    </w:p>
    <w:p w:rsidR="002D7A5F" w:rsidRPr="002B6B4D" w:rsidRDefault="002D7A5F" w:rsidP="002D7A5F">
      <w:pPr>
        <w:autoSpaceDE w:val="0"/>
        <w:autoSpaceDN w:val="0"/>
        <w:adjustRightInd w:val="0"/>
      </w:pPr>
      <w:proofErr w:type="gramStart"/>
      <w:r w:rsidRPr="002B6B4D">
        <w:t>Etkili öğretim ve öğrenmeyle ilgili temel kavramlar ve ilkeler; öğretme</w:t>
      </w:r>
      <w:r w:rsidR="00A95285" w:rsidRPr="002B6B4D">
        <w:t xml:space="preserve">nlerin mesleki yeterlik, tutum, </w:t>
      </w:r>
      <w:r w:rsidRPr="002B6B4D">
        <w:t>rol ve davranışları; ders planı hazırlama; mikro öğretim yönteminin kapsamı, yararları ve sınırlılıkları;</w:t>
      </w:r>
      <w:r w:rsidR="00A95285" w:rsidRPr="002B6B4D">
        <w:t xml:space="preserve"> </w:t>
      </w:r>
      <w:r w:rsidRPr="002B6B4D">
        <w:t>konuya uygun aktif öğrenme etkinlikleri hazırlama; sınıfta örnek ders anlatma uygulamaları;</w:t>
      </w:r>
      <w:r w:rsidR="00A95285" w:rsidRPr="002B6B4D">
        <w:t xml:space="preserve"> </w:t>
      </w:r>
      <w:r w:rsidRPr="002B6B4D">
        <w:t>ders sunumlarının videoya kaydedilmesi; kayıtlardan yararlanarak dersin değerlendirilmesi;</w:t>
      </w:r>
      <w:r w:rsidR="00A95285" w:rsidRPr="002B6B4D">
        <w:t xml:space="preserve"> </w:t>
      </w:r>
      <w:r w:rsidRPr="002B6B4D">
        <w:t>hazırlanan etkinliklerin ve ders anlatımlarının geliştirilmesi.</w:t>
      </w:r>
      <w:proofErr w:type="gramEnd"/>
    </w:p>
    <w:p w:rsidR="00A95285" w:rsidRPr="002B6B4D" w:rsidRDefault="00A95285" w:rsidP="002D7A5F">
      <w:pPr>
        <w:autoSpaceDE w:val="0"/>
        <w:autoSpaceDN w:val="0"/>
        <w:adjustRightInd w:val="0"/>
      </w:pPr>
    </w:p>
    <w:p w:rsidR="002D7A5F" w:rsidRPr="00F14943" w:rsidRDefault="00A95285" w:rsidP="002D7A5F">
      <w:pPr>
        <w:autoSpaceDE w:val="0"/>
        <w:autoSpaceDN w:val="0"/>
        <w:adjustRightInd w:val="0"/>
        <w:rPr>
          <w:b/>
        </w:rPr>
      </w:pPr>
      <w:r w:rsidRPr="00F14943">
        <w:rPr>
          <w:b/>
        </w:rPr>
        <w:t xml:space="preserve">EFMB411 </w:t>
      </w:r>
      <w:r w:rsidR="002D7A5F" w:rsidRPr="00F14943">
        <w:rPr>
          <w:b/>
        </w:rPr>
        <w:t>Müze Eğitimi</w:t>
      </w:r>
    </w:p>
    <w:p w:rsidR="002D7A5F" w:rsidRPr="002B6B4D" w:rsidRDefault="002D7A5F" w:rsidP="002D7A5F">
      <w:pPr>
        <w:autoSpaceDE w:val="0"/>
        <w:autoSpaceDN w:val="0"/>
        <w:adjustRightInd w:val="0"/>
      </w:pPr>
      <w:r w:rsidRPr="002B6B4D">
        <w:t>Müzenin tanımı ve özellikleri, müzelerde sergileme; müze ve müze eğitimi; m</w:t>
      </w:r>
      <w:r w:rsidR="00A95285" w:rsidRPr="002B6B4D">
        <w:t xml:space="preserve">üze türleri; Türk müzeciliğinin </w:t>
      </w:r>
      <w:r w:rsidRPr="002B6B4D">
        <w:t>gelişimi; dünyada müzeciliğin tarihine genel bir bakış; müze, sanat, kültür ve uygarlık</w:t>
      </w:r>
      <w:r w:rsidR="00A95285" w:rsidRPr="002B6B4D">
        <w:t xml:space="preserve"> </w:t>
      </w:r>
      <w:r w:rsidRPr="002B6B4D">
        <w:t>ilişkisi; müze ve sanat eğitimi; müze ve toplum; müzelerin tarih bilincine katkısı; tarihi eserlere</w:t>
      </w:r>
      <w:r w:rsidR="00A95285" w:rsidRPr="002B6B4D">
        <w:t xml:space="preserve"> </w:t>
      </w:r>
      <w:r w:rsidRPr="002B6B4D">
        <w:t>sahip çıkma; Dünyada ve Türkiye’de çağdaş müzecilik.</w:t>
      </w:r>
    </w:p>
    <w:p w:rsidR="00A95285" w:rsidRPr="002B6B4D" w:rsidRDefault="00A95285" w:rsidP="002D7A5F">
      <w:pPr>
        <w:autoSpaceDE w:val="0"/>
        <w:autoSpaceDN w:val="0"/>
        <w:adjustRightInd w:val="0"/>
      </w:pPr>
    </w:p>
    <w:p w:rsidR="002D7A5F" w:rsidRPr="00F14943" w:rsidRDefault="00A95285" w:rsidP="002D7A5F">
      <w:pPr>
        <w:autoSpaceDE w:val="0"/>
        <w:autoSpaceDN w:val="0"/>
        <w:adjustRightInd w:val="0"/>
        <w:rPr>
          <w:b/>
        </w:rPr>
      </w:pPr>
      <w:r w:rsidRPr="00F14943">
        <w:rPr>
          <w:b/>
        </w:rPr>
        <w:t xml:space="preserve">EFMB413 </w:t>
      </w:r>
      <w:r w:rsidR="002D7A5F" w:rsidRPr="00F14943">
        <w:rPr>
          <w:b/>
        </w:rPr>
        <w:t>Okul Dışı Öğrenme Ortamları</w:t>
      </w:r>
    </w:p>
    <w:p w:rsidR="002D7A5F" w:rsidRPr="002B6B4D" w:rsidRDefault="002D7A5F" w:rsidP="002D7A5F">
      <w:pPr>
        <w:autoSpaceDE w:val="0"/>
        <w:autoSpaceDN w:val="0"/>
        <w:adjustRightInd w:val="0"/>
      </w:pPr>
      <w:r w:rsidRPr="002B6B4D">
        <w:t>Okul dışı eğitim ve öğrenme kavramları; okul dışı öğrenmenin kapsamı</w:t>
      </w:r>
      <w:r w:rsidR="00A95285" w:rsidRPr="002B6B4D">
        <w:t xml:space="preserve"> ve önemi; okul dışı ortamlarda </w:t>
      </w:r>
      <w:r w:rsidRPr="002B6B4D">
        <w:t>öğretim; okul dışı öğrenme ortamlarına uygun öğretim yöntem, teknikleri (proje tabanlı öğrenme,</w:t>
      </w:r>
      <w:r w:rsidR="0050782A" w:rsidRPr="002B6B4D">
        <w:t xml:space="preserve"> </w:t>
      </w:r>
      <w:r w:rsidRPr="002B6B4D">
        <w:t>istasyon tekniği vb.) ve öğretim materyalleri; okul dışı öğrenme ortamları (müzeler, bilim</w:t>
      </w:r>
      <w:r w:rsidR="0050782A" w:rsidRPr="002B6B4D">
        <w:t xml:space="preserve"> </w:t>
      </w:r>
      <w:r w:rsidRPr="002B6B4D">
        <w:t xml:space="preserve">merkezleri, hayvanat bahçeleri, botanik bahçeleri, </w:t>
      </w:r>
      <w:proofErr w:type="gramStart"/>
      <w:r w:rsidRPr="002B6B4D">
        <w:t>planetaryumlar</w:t>
      </w:r>
      <w:proofErr w:type="gramEnd"/>
      <w:r w:rsidRPr="002B6B4D">
        <w:t>, sanayi kuruluşları, millî parklar,</w:t>
      </w:r>
      <w:r w:rsidR="0050782A" w:rsidRPr="002B6B4D">
        <w:t xml:space="preserve"> </w:t>
      </w:r>
      <w:r w:rsidRPr="002B6B4D">
        <w:t>bilim şenlikleri, bilim kampları, doğal ortamlar vb.); okul dışı öğrenme alan ve ortamlarının geliştirilmesi;</w:t>
      </w:r>
      <w:r w:rsidR="0050782A" w:rsidRPr="002B6B4D">
        <w:t xml:space="preserve"> </w:t>
      </w:r>
      <w:r w:rsidRPr="002B6B4D">
        <w:t>okul dışı öğrenme etkinliklerinin planlanması, uygulanması ve değerlendirilmesi.</w:t>
      </w:r>
    </w:p>
    <w:p w:rsidR="0050782A" w:rsidRPr="002B6B4D" w:rsidRDefault="0050782A" w:rsidP="002D7A5F">
      <w:pPr>
        <w:autoSpaceDE w:val="0"/>
        <w:autoSpaceDN w:val="0"/>
        <w:adjustRightInd w:val="0"/>
      </w:pPr>
    </w:p>
    <w:p w:rsidR="002D7A5F" w:rsidRPr="00F14943" w:rsidRDefault="0050782A" w:rsidP="002D7A5F">
      <w:pPr>
        <w:autoSpaceDE w:val="0"/>
        <w:autoSpaceDN w:val="0"/>
        <w:adjustRightInd w:val="0"/>
        <w:rPr>
          <w:b/>
        </w:rPr>
      </w:pPr>
      <w:r w:rsidRPr="00F14943">
        <w:rPr>
          <w:b/>
        </w:rPr>
        <w:t xml:space="preserve">EFMB408 </w:t>
      </w:r>
      <w:r w:rsidR="002D7A5F" w:rsidRPr="00F14943">
        <w:rPr>
          <w:b/>
        </w:rPr>
        <w:t>Öğrenme Güçlüğü</w:t>
      </w:r>
    </w:p>
    <w:p w:rsidR="002D7A5F" w:rsidRPr="002B6B4D" w:rsidRDefault="002D7A5F" w:rsidP="002D7A5F">
      <w:pPr>
        <w:autoSpaceDE w:val="0"/>
        <w:autoSpaceDN w:val="0"/>
        <w:adjustRightInd w:val="0"/>
      </w:pPr>
      <w:proofErr w:type="gramStart"/>
      <w:r w:rsidRPr="002B6B4D">
        <w:t>Öğrenme güçlüğünün tanımı, özellikleri ve sınıflandırılması: Eğitsel, psikol</w:t>
      </w:r>
      <w:r w:rsidR="0050782A" w:rsidRPr="002B6B4D">
        <w:t xml:space="preserve">ojik, tıbbi etmenler; yaygınlık </w:t>
      </w:r>
      <w:r w:rsidRPr="002B6B4D">
        <w:t>ve görülme sıklığı; öğrenme güçlüğünün nedenleri; erken müdahale; müdahaleye tepki modeli;</w:t>
      </w:r>
      <w:r w:rsidR="0050782A" w:rsidRPr="002B6B4D">
        <w:t xml:space="preserve"> </w:t>
      </w:r>
      <w:r w:rsidRPr="002B6B4D">
        <w:t>tarama/tanılama: tıbbi, gelişimsel ve eğitsel tarama/tanılama; akademik ve akademik olmayan</w:t>
      </w:r>
      <w:r w:rsidR="0050782A" w:rsidRPr="002B6B4D">
        <w:t xml:space="preserve"> </w:t>
      </w:r>
      <w:r w:rsidRPr="002B6B4D">
        <w:t>özellikler; ekip ve işbirliği; eğitim-öğretim ortamları; bilimsel dayanağı olan uygulamalar; okuma,</w:t>
      </w:r>
      <w:r w:rsidR="0050782A" w:rsidRPr="002B6B4D">
        <w:t xml:space="preserve"> </w:t>
      </w:r>
      <w:r w:rsidRPr="002B6B4D">
        <w:t>yazma ve matematik becerilerini destekleme; akademik olmayan becerileri destekleme.</w:t>
      </w:r>
      <w:proofErr w:type="gramEnd"/>
    </w:p>
    <w:p w:rsidR="0050782A" w:rsidRPr="002B6B4D" w:rsidRDefault="0050782A" w:rsidP="002D7A5F">
      <w:pPr>
        <w:autoSpaceDE w:val="0"/>
        <w:autoSpaceDN w:val="0"/>
        <w:adjustRightInd w:val="0"/>
      </w:pPr>
    </w:p>
    <w:p w:rsidR="002D7A5F" w:rsidRPr="00F14943" w:rsidRDefault="0050782A" w:rsidP="002D7A5F">
      <w:pPr>
        <w:autoSpaceDE w:val="0"/>
        <w:autoSpaceDN w:val="0"/>
        <w:adjustRightInd w:val="0"/>
        <w:rPr>
          <w:b/>
        </w:rPr>
      </w:pPr>
      <w:r w:rsidRPr="00F14943">
        <w:rPr>
          <w:b/>
        </w:rPr>
        <w:t xml:space="preserve">EFMB412 </w:t>
      </w:r>
      <w:r w:rsidR="002D7A5F" w:rsidRPr="00F14943">
        <w:rPr>
          <w:b/>
        </w:rPr>
        <w:t>Sürdürülebilir Kalkınma ve Eğitim</w:t>
      </w:r>
    </w:p>
    <w:p w:rsidR="002D7A5F" w:rsidRPr="002B6B4D" w:rsidRDefault="002D7A5F" w:rsidP="002D7A5F">
      <w:pPr>
        <w:autoSpaceDE w:val="0"/>
        <w:autoSpaceDN w:val="0"/>
        <w:adjustRightInd w:val="0"/>
      </w:pPr>
      <w:r w:rsidRPr="002B6B4D">
        <w:t>Sürdürülebilirlik kavramı ve kullanım alanları; sosyal bilimler ve fen biliml</w:t>
      </w:r>
      <w:r w:rsidR="0050782A" w:rsidRPr="002B6B4D">
        <w:t xml:space="preserve">eri yönünden sürdürülebilirlik; </w:t>
      </w:r>
      <w:r w:rsidRPr="002B6B4D">
        <w:t>toplumsal değişme bağlamında sürdürülebilirlik; eğitim ve sürdürülebilirlik; insanlığın geleceği</w:t>
      </w:r>
    </w:p>
    <w:p w:rsidR="002D7A5F" w:rsidRPr="002B6B4D" w:rsidRDefault="002D7A5F" w:rsidP="002D7A5F">
      <w:pPr>
        <w:autoSpaceDE w:val="0"/>
        <w:autoSpaceDN w:val="0"/>
        <w:adjustRightInd w:val="0"/>
      </w:pPr>
      <w:r w:rsidRPr="002B6B4D">
        <w:t>ve sürdürülebilirlik; göç, yoksulluk ve eşitsizlik; sürdürülebili</w:t>
      </w:r>
      <w:r w:rsidR="0050782A" w:rsidRPr="002B6B4D">
        <w:t xml:space="preserve">r çevre; </w:t>
      </w:r>
      <w:proofErr w:type="gramStart"/>
      <w:r w:rsidR="0050782A" w:rsidRPr="002B6B4D">
        <w:t>ekoloji</w:t>
      </w:r>
      <w:proofErr w:type="gramEnd"/>
      <w:r w:rsidR="0050782A" w:rsidRPr="002B6B4D">
        <w:t xml:space="preserve">, küresel çevre </w:t>
      </w:r>
      <w:r w:rsidRPr="002B6B4D">
        <w:t>sorunları ve sürdürülebilirlik; doğayla uyum içerinde sürdürülebilir toplum; nüfus, ekonomik sistem</w:t>
      </w:r>
      <w:r w:rsidR="0050782A" w:rsidRPr="002B6B4D">
        <w:t xml:space="preserve"> </w:t>
      </w:r>
      <w:r w:rsidRPr="002B6B4D">
        <w:t xml:space="preserve">ve doğal çevre; teknolojik gelişmeler, tüketim alışkanlıkları ve çevre; sosyal </w:t>
      </w:r>
      <w:r w:rsidRPr="002B6B4D">
        <w:lastRenderedPageBreak/>
        <w:t>sorumluluk çalışmaları,</w:t>
      </w:r>
      <w:r w:rsidR="0050782A" w:rsidRPr="002B6B4D">
        <w:t xml:space="preserve"> </w:t>
      </w:r>
      <w:r w:rsidRPr="002B6B4D">
        <w:t>somut ve somut olmayan kültürel miras yönünden sürdürülebilirlik; insan-doğa ilişkilerinin</w:t>
      </w:r>
      <w:r w:rsidR="0050782A" w:rsidRPr="002B6B4D">
        <w:t xml:space="preserve"> </w:t>
      </w:r>
      <w:r w:rsidRPr="002B6B4D">
        <w:t>sürdürülebilirlik ekseninde yeniden düşünülmesi.</w:t>
      </w:r>
    </w:p>
    <w:p w:rsidR="002D7A5F" w:rsidRPr="002B6B4D" w:rsidRDefault="002D7A5F" w:rsidP="002D7A5F"/>
    <w:p w:rsidR="0050782A" w:rsidRDefault="0050782A" w:rsidP="002D7A5F">
      <w:pPr>
        <w:rPr>
          <w:b/>
        </w:rPr>
      </w:pPr>
    </w:p>
    <w:p w:rsidR="00614B71" w:rsidRPr="002B6B4D" w:rsidRDefault="00614B71" w:rsidP="002D7A5F">
      <w:pPr>
        <w:rPr>
          <w:b/>
        </w:rPr>
      </w:pPr>
    </w:p>
    <w:p w:rsidR="008D4955" w:rsidRPr="002B6B4D" w:rsidRDefault="00303FA8">
      <w:pPr>
        <w:rPr>
          <w:b/>
        </w:rPr>
      </w:pPr>
      <w:r w:rsidRPr="002B6B4D">
        <w:rPr>
          <w:b/>
        </w:rPr>
        <w:t>GENEL KÜLTÜR SEÇMELİ DERSLERİ</w:t>
      </w:r>
    </w:p>
    <w:p w:rsidR="00303FA8" w:rsidRPr="002B6B4D" w:rsidRDefault="00303FA8"/>
    <w:p w:rsidR="00303FA8" w:rsidRPr="002B6B4D" w:rsidRDefault="00303FA8">
      <w:pPr>
        <w:rPr>
          <w:b/>
        </w:rPr>
      </w:pPr>
      <w:r w:rsidRPr="002B6B4D">
        <w:rPr>
          <w:b/>
        </w:rPr>
        <w:t xml:space="preserve">EFGK205 Bilim Tarihi ve Felsefesi </w:t>
      </w:r>
    </w:p>
    <w:p w:rsidR="00303FA8" w:rsidRPr="002B6B4D" w:rsidRDefault="00303FA8">
      <w:r w:rsidRPr="002B6B4D">
        <w:t xml:space="preserve">Bilim, felsefe, bilimsel yöntem; Antik Yunan, Ortaçağ Avrupası, Skolastik felsefe ve bilim; İslam kültür coğrafyasında bilim ve felsefe; Mezopotamya’da bilim; Rönesans Avrupası’nda bilim ve felsefe; aydınlanma çağında bilim ve felsefe; bilimlerin sınıflandırılması; bilim, </w:t>
      </w:r>
      <w:proofErr w:type="spellStart"/>
      <w:r w:rsidRPr="002B6B4D">
        <w:t>bilimcilik</w:t>
      </w:r>
      <w:proofErr w:type="spellEnd"/>
      <w:r w:rsidRPr="002B6B4D">
        <w:t xml:space="preserve"> (</w:t>
      </w:r>
      <w:proofErr w:type="spellStart"/>
      <w:r w:rsidRPr="002B6B4D">
        <w:t>bilimizm</w:t>
      </w:r>
      <w:proofErr w:type="spellEnd"/>
      <w:r w:rsidRPr="002B6B4D">
        <w:t xml:space="preserve">), ideoloji, etik ve din ilişkileri; bilim ve </w:t>
      </w:r>
      <w:proofErr w:type="gramStart"/>
      <w:r w:rsidRPr="002B6B4D">
        <w:t>paradigmalar</w:t>
      </w:r>
      <w:proofErr w:type="gramEnd"/>
      <w:r w:rsidRPr="002B6B4D">
        <w:t>; Viyana ve Frankfurt düşünce okulları; yirminci ve yirmi birinci yüzyıllarda bilim eleştirileri.</w:t>
      </w:r>
    </w:p>
    <w:p w:rsidR="00BB2959" w:rsidRPr="002B6B4D" w:rsidRDefault="00BB2959"/>
    <w:p w:rsidR="00614B71" w:rsidRDefault="00614B71">
      <w:pPr>
        <w:rPr>
          <w:b/>
        </w:rPr>
      </w:pPr>
    </w:p>
    <w:p w:rsidR="00614B71" w:rsidRDefault="00614B71">
      <w:pPr>
        <w:rPr>
          <w:b/>
        </w:rPr>
      </w:pPr>
    </w:p>
    <w:p w:rsidR="00BB2959" w:rsidRPr="002B6B4D" w:rsidRDefault="00BB2959">
      <w:pPr>
        <w:rPr>
          <w:b/>
        </w:rPr>
      </w:pPr>
      <w:r w:rsidRPr="002B6B4D">
        <w:rPr>
          <w:b/>
        </w:rPr>
        <w:t xml:space="preserve">EFGK210 İnsan İlişkileri ve İletişim </w:t>
      </w:r>
    </w:p>
    <w:p w:rsidR="00303FA8" w:rsidRPr="002B6B4D" w:rsidRDefault="00BB2959">
      <w:proofErr w:type="gramStart"/>
      <w:r w:rsidRPr="002B6B4D">
        <w:t>İnsanlar arası ilişkilerin tanımı ve sınıflandırılması; insanlar arası ilişkilerle ilgili kuramsal yaklaşımlar (</w:t>
      </w:r>
      <w:proofErr w:type="spellStart"/>
      <w:r w:rsidRPr="002B6B4D">
        <w:t>psikanalitik</w:t>
      </w:r>
      <w:proofErr w:type="spellEnd"/>
      <w:r w:rsidRPr="002B6B4D">
        <w:t>, bağlanma, çağdaş teoriler); kişilerarası ilişkilerle ilgili kuramsal yaklaşımlar (sosyal, psikolojik, bilişsel kuramlar); gelişimsel süreç olarak kişilerarası ilişkiler (bebeklik ve çocukluk dönemleri, ergenlik ve yetişkinlik dönemleri); insanlar arası ilişkilerde etkili olan faktörler; cinsiyet, cinsiyet rolleri ve kişilerarası ilişkiler; kişilerarası ilişkilerde kendini uyarlama ve kendini açma; iletişim ve iletişim hataları; etkili iletişim becerileri; kişilerarası problemler, çatışma ve çatışma çözüm yaklaşımları; kültürler arası farklılaşma yönünden insan ilişkileri.</w:t>
      </w:r>
      <w:proofErr w:type="gramEnd"/>
    </w:p>
    <w:p w:rsidR="00BB2959" w:rsidRPr="002B6B4D" w:rsidRDefault="00BB2959"/>
    <w:p w:rsidR="00BB2959" w:rsidRPr="002B6B4D" w:rsidRDefault="00BB2959">
      <w:pPr>
        <w:rPr>
          <w:b/>
        </w:rPr>
      </w:pPr>
      <w:r w:rsidRPr="002B6B4D">
        <w:rPr>
          <w:b/>
        </w:rPr>
        <w:t xml:space="preserve">EFGK305 Medya Okuryazarlığı </w:t>
      </w:r>
    </w:p>
    <w:p w:rsidR="00BB2959" w:rsidRPr="002B6B4D" w:rsidRDefault="00BB2959">
      <w:proofErr w:type="gramStart"/>
      <w:r w:rsidRPr="002B6B4D">
        <w:t xml:space="preserve">Bilgi okuryazarlığı; internet ve sosyal medyanın bilinçli kullanımı; sosyal medyanın bireyler üzerindeki etkileri; bilgi yayma ve yanıltma gücü; haber yayma gücü; medya ve algı yönetimi; medya ve internete yönelik hukuki haklar ve sorumluluklar; telif hakkı; kişilik hakkı; bilgi gizliliği; gizlilik ihlali; medyada dil kullanımı; haberlerin değeri ve nitelik analizi; popüler kültür; medyada kadın ve erkek rolleri; tüketim kültürü ve reklamlar; medyada </w:t>
      </w:r>
      <w:proofErr w:type="spellStart"/>
      <w:r w:rsidRPr="002B6B4D">
        <w:t>stereotipleştirme</w:t>
      </w:r>
      <w:proofErr w:type="spellEnd"/>
      <w:r w:rsidRPr="002B6B4D">
        <w:t>.</w:t>
      </w:r>
      <w:proofErr w:type="gramEnd"/>
    </w:p>
    <w:p w:rsidR="00BB2959" w:rsidRPr="002B6B4D" w:rsidRDefault="00BB2959"/>
    <w:p w:rsidR="00D41EFE" w:rsidRPr="002B6B4D" w:rsidRDefault="00D41EFE">
      <w:pPr>
        <w:rPr>
          <w:b/>
        </w:rPr>
      </w:pPr>
      <w:r w:rsidRPr="002B6B4D">
        <w:rPr>
          <w:b/>
        </w:rPr>
        <w:t xml:space="preserve">EFGK304 Türk İşaret Dili </w:t>
      </w:r>
    </w:p>
    <w:p w:rsidR="00BB2959" w:rsidRPr="002B6B4D" w:rsidRDefault="00D41EFE">
      <w:r w:rsidRPr="002B6B4D">
        <w:t xml:space="preserve">İşaret diliyle ilgili temel kavramlar; Türk işaret dili, tarihi ve özellikleri; Türk işaret dilinde harfler; ses bilgisi; işaretin </w:t>
      </w:r>
      <w:proofErr w:type="gramStart"/>
      <w:r w:rsidRPr="002B6B4D">
        <w:t>iç yapısı</w:t>
      </w:r>
      <w:proofErr w:type="gramEnd"/>
      <w:r w:rsidRPr="002B6B4D">
        <w:t xml:space="preserve">, eşzamanlılık ve </w:t>
      </w:r>
      <w:proofErr w:type="spellStart"/>
      <w:r w:rsidRPr="002B6B4D">
        <w:t>ardışıklık</w:t>
      </w:r>
      <w:proofErr w:type="spellEnd"/>
      <w:r w:rsidRPr="002B6B4D">
        <w:t>; ses bilgisi açısından el alfabesi; işaret dilinde şekil bilgisi, işaretin yapılanışı ve biçimlenişi; sözcük sınıfları ve zamirler; işaret dilinde söz dizimi; sözcük dizilişi, cümle türleri; soru cümleleri; işaret dilinde anlambilim; anlam ve gönderim, anlam türleri, deyimler; Türk işaret dili ile karşılıklı konuşma.</w:t>
      </w:r>
    </w:p>
    <w:p w:rsidR="002A4B54" w:rsidRPr="002B6B4D" w:rsidRDefault="002A4B54" w:rsidP="00D41EFE">
      <w:pPr>
        <w:autoSpaceDE w:val="0"/>
        <w:autoSpaceDN w:val="0"/>
        <w:adjustRightInd w:val="0"/>
        <w:jc w:val="both"/>
        <w:rPr>
          <w:b/>
        </w:rPr>
      </w:pPr>
    </w:p>
    <w:p w:rsidR="009C38CF" w:rsidRPr="002B6B4D" w:rsidRDefault="00D41EFE" w:rsidP="00D41EFE">
      <w:pPr>
        <w:autoSpaceDE w:val="0"/>
        <w:autoSpaceDN w:val="0"/>
        <w:adjustRightInd w:val="0"/>
        <w:jc w:val="both"/>
        <w:rPr>
          <w:b/>
        </w:rPr>
      </w:pPr>
      <w:r w:rsidRPr="002B6B4D">
        <w:rPr>
          <w:b/>
        </w:rPr>
        <w:t xml:space="preserve">EFGK314 </w:t>
      </w:r>
      <w:r w:rsidR="009C38CF" w:rsidRPr="002B6B4D">
        <w:rPr>
          <w:b/>
        </w:rPr>
        <w:t>Diksiyon</w:t>
      </w:r>
      <w:r w:rsidRPr="002B6B4D">
        <w:rPr>
          <w:b/>
        </w:rPr>
        <w:t xml:space="preserve"> </w:t>
      </w:r>
    </w:p>
    <w:p w:rsidR="00D41EFE" w:rsidRPr="002B6B4D" w:rsidRDefault="00D41EFE" w:rsidP="00D41EFE">
      <w:pPr>
        <w:autoSpaceDE w:val="0"/>
        <w:autoSpaceDN w:val="0"/>
        <w:adjustRightInd w:val="0"/>
        <w:jc w:val="both"/>
      </w:pPr>
      <w:r w:rsidRPr="002B6B4D">
        <w:t>Diksiyon dersi, yazı dilimizdeki sesler ve çıkış yerleri, vurgu tonlama konuşma hızı, ses yüksekliği, sesin perdelenmesi, ünlü uzunlukları, örnek metinlere dayalı uygulamayı içeren bir derstir.</w:t>
      </w:r>
    </w:p>
    <w:p w:rsidR="002B6B4D" w:rsidRDefault="002B6B4D" w:rsidP="002B6B4D">
      <w:pPr>
        <w:autoSpaceDE w:val="0"/>
        <w:autoSpaceDN w:val="0"/>
        <w:adjustRightInd w:val="0"/>
        <w:rPr>
          <w:b/>
        </w:rPr>
      </w:pPr>
    </w:p>
    <w:p w:rsidR="002B6B4D" w:rsidRPr="002B6B4D" w:rsidRDefault="002B6B4D" w:rsidP="002B6B4D">
      <w:pPr>
        <w:autoSpaceDE w:val="0"/>
        <w:autoSpaceDN w:val="0"/>
        <w:adjustRightInd w:val="0"/>
        <w:rPr>
          <w:b/>
        </w:rPr>
      </w:pPr>
      <w:r w:rsidRPr="002B6B4D">
        <w:rPr>
          <w:b/>
        </w:rPr>
        <w:t>EFGK201 Bağımlılık ve Bağımlılıkla Mücadele</w:t>
      </w:r>
    </w:p>
    <w:p w:rsidR="002B6B4D" w:rsidRPr="002B6B4D" w:rsidRDefault="002B6B4D" w:rsidP="002B6B4D">
      <w:pPr>
        <w:autoSpaceDE w:val="0"/>
        <w:autoSpaceDN w:val="0"/>
        <w:adjustRightInd w:val="0"/>
      </w:pPr>
      <w:proofErr w:type="gramStart"/>
      <w:r w:rsidRPr="002B6B4D">
        <w:t>Temel kavramlar ve tanımlar; bağımlılık türleri (madde bağımlılığı, teknoloji bağımlılığı vb.); bağımlılığın</w:t>
      </w:r>
      <w:r>
        <w:t xml:space="preserve"> </w:t>
      </w:r>
      <w:r w:rsidRPr="002B6B4D">
        <w:t>nedenleri; kişiyi madde bağımlılığı sürecine hazırlayan aile, akran grubu ve toplumsal bağlamda</w:t>
      </w:r>
      <w:r>
        <w:t xml:space="preserve"> </w:t>
      </w:r>
      <w:r w:rsidRPr="002B6B4D">
        <w:t>risk etmenleri; bağımlı çocuk, ergen ve yetişkinlerde iletişim becerileri; bağımlılıkta sosyal hizmetin</w:t>
      </w:r>
      <w:r>
        <w:t xml:space="preserve"> </w:t>
      </w:r>
      <w:r w:rsidRPr="002B6B4D">
        <w:t xml:space="preserve">rolü; bağımlılık ile ilgili modeller; bağımlılığı önleme çabası; </w:t>
      </w:r>
      <w:r w:rsidRPr="002B6B4D">
        <w:lastRenderedPageBreak/>
        <w:t>bağımlılığın sonuçları; bağımlılık</w:t>
      </w:r>
      <w:r>
        <w:t xml:space="preserve"> </w:t>
      </w:r>
      <w:r w:rsidRPr="002B6B4D">
        <w:t>ile mücadelede ulusal politika ve strateji yöntemleri; yeniden uyum süreci.</w:t>
      </w:r>
      <w:proofErr w:type="gramEnd"/>
    </w:p>
    <w:p w:rsidR="002B6B4D" w:rsidRPr="002B6B4D" w:rsidRDefault="002B6B4D" w:rsidP="002B6B4D">
      <w:pPr>
        <w:autoSpaceDE w:val="0"/>
        <w:autoSpaceDN w:val="0"/>
        <w:adjustRightInd w:val="0"/>
      </w:pPr>
    </w:p>
    <w:p w:rsidR="002B6B4D" w:rsidRPr="002B6B4D" w:rsidRDefault="002B6B4D" w:rsidP="002B6B4D">
      <w:pPr>
        <w:autoSpaceDE w:val="0"/>
        <w:autoSpaceDN w:val="0"/>
        <w:adjustRightInd w:val="0"/>
        <w:rPr>
          <w:b/>
        </w:rPr>
      </w:pPr>
      <w:r w:rsidRPr="002B6B4D">
        <w:rPr>
          <w:b/>
        </w:rPr>
        <w:t>EFGK203 Beslenme ve Sağlık</w:t>
      </w:r>
    </w:p>
    <w:p w:rsidR="002B6B4D" w:rsidRPr="002B6B4D" w:rsidRDefault="002B6B4D" w:rsidP="002B6B4D">
      <w:pPr>
        <w:autoSpaceDE w:val="0"/>
        <w:autoSpaceDN w:val="0"/>
        <w:adjustRightInd w:val="0"/>
      </w:pPr>
      <w:r w:rsidRPr="002B6B4D">
        <w:t xml:space="preserve">Doğal ve sağlıklı beslenme; </w:t>
      </w:r>
      <w:proofErr w:type="spellStart"/>
      <w:r w:rsidRPr="002B6B4D">
        <w:t>obezite</w:t>
      </w:r>
      <w:proofErr w:type="spellEnd"/>
      <w:r w:rsidRPr="002B6B4D">
        <w:t xml:space="preserve"> ile mücadele; gıda katkı maddeleri; sağlıklı yaşam ve egzersiz;</w:t>
      </w:r>
      <w:r>
        <w:t xml:space="preserve"> </w:t>
      </w:r>
      <w:r w:rsidRPr="002B6B4D">
        <w:t>büyüme ve gelişme; sağlıklı cinsel yaşam; bağımlılıkla mücadele (tütün, alkol, madde bağımlılığı</w:t>
      </w:r>
      <w:r>
        <w:t xml:space="preserve"> </w:t>
      </w:r>
      <w:r w:rsidRPr="002B6B4D">
        <w:t>vb.); trafik, afet ve ilkyardım.</w:t>
      </w:r>
    </w:p>
    <w:p w:rsidR="002B6B4D" w:rsidRPr="002B6B4D" w:rsidRDefault="002B6B4D" w:rsidP="002B6B4D">
      <w:pPr>
        <w:autoSpaceDE w:val="0"/>
        <w:autoSpaceDN w:val="0"/>
        <w:adjustRightInd w:val="0"/>
      </w:pPr>
    </w:p>
    <w:p w:rsidR="002B6B4D" w:rsidRPr="002B6B4D" w:rsidRDefault="002B6B4D" w:rsidP="002B6B4D">
      <w:pPr>
        <w:autoSpaceDE w:val="0"/>
        <w:autoSpaceDN w:val="0"/>
        <w:adjustRightInd w:val="0"/>
        <w:rPr>
          <w:b/>
        </w:rPr>
      </w:pPr>
      <w:r w:rsidRPr="002B6B4D">
        <w:rPr>
          <w:b/>
        </w:rPr>
        <w:t>EFGK207 Bilim ve Araştırma Etiği</w:t>
      </w:r>
    </w:p>
    <w:p w:rsidR="002B6B4D" w:rsidRPr="002B6B4D" w:rsidRDefault="002B6B4D" w:rsidP="002B6B4D">
      <w:pPr>
        <w:autoSpaceDE w:val="0"/>
        <w:autoSpaceDN w:val="0"/>
        <w:adjustRightInd w:val="0"/>
      </w:pPr>
      <w:proofErr w:type="gramStart"/>
      <w:r w:rsidRPr="002B6B4D">
        <w:t>Bilim, bilimin doğası, gelişimi ve bilimsel araştırma; etik kavramı ve etik teorileri; araştırma ve yayın</w:t>
      </w:r>
      <w:r>
        <w:t xml:space="preserve"> </w:t>
      </w:r>
      <w:r w:rsidRPr="002B6B4D">
        <w:t>etiği; araştırma sürecinde etik dışı davranışlar ve etik ihlalleri; yazarlık ve telifle ilgili etik sorunlar;</w:t>
      </w:r>
      <w:r>
        <w:t xml:space="preserve"> </w:t>
      </w:r>
      <w:r w:rsidRPr="002B6B4D">
        <w:t>taraflı yayın, editörlük, hakemlik ve etik; yayın etiği ve yayın sürecinde etik dışı davranışlar; araştırma</w:t>
      </w:r>
      <w:r>
        <w:t xml:space="preserve"> </w:t>
      </w:r>
      <w:r w:rsidRPr="002B6B4D">
        <w:t>ve yayın etiğiyle ilgili yasal mevzuat ve kurullar; etik ihlallerin tespitinde izlenecek yollar; sık</w:t>
      </w:r>
      <w:r>
        <w:t xml:space="preserve"> </w:t>
      </w:r>
      <w:r w:rsidRPr="002B6B4D">
        <w:t>görülen araştırma, yayın etiği ihlalleri ve bunları önlemeye dönük yöntemler.</w:t>
      </w:r>
      <w:proofErr w:type="gramEnd"/>
    </w:p>
    <w:p w:rsidR="002B6B4D" w:rsidRPr="002B6B4D" w:rsidRDefault="002B6B4D" w:rsidP="002B6B4D">
      <w:pPr>
        <w:autoSpaceDE w:val="0"/>
        <w:autoSpaceDN w:val="0"/>
        <w:adjustRightInd w:val="0"/>
      </w:pPr>
    </w:p>
    <w:p w:rsidR="00614B71" w:rsidRDefault="00614B71" w:rsidP="002B6B4D">
      <w:pPr>
        <w:autoSpaceDE w:val="0"/>
        <w:autoSpaceDN w:val="0"/>
        <w:adjustRightInd w:val="0"/>
        <w:rPr>
          <w:b/>
        </w:rPr>
      </w:pPr>
    </w:p>
    <w:p w:rsidR="002B6B4D" w:rsidRPr="002B6B4D" w:rsidRDefault="002B6B4D" w:rsidP="002B6B4D">
      <w:pPr>
        <w:autoSpaceDE w:val="0"/>
        <w:autoSpaceDN w:val="0"/>
        <w:adjustRightInd w:val="0"/>
        <w:rPr>
          <w:b/>
        </w:rPr>
      </w:pPr>
      <w:r w:rsidRPr="002B6B4D">
        <w:rPr>
          <w:b/>
        </w:rPr>
        <w:t>EFGK204 Ekonomi ve Girişimcilik</w:t>
      </w:r>
    </w:p>
    <w:p w:rsidR="002B6B4D" w:rsidRPr="002B6B4D" w:rsidRDefault="002B6B4D" w:rsidP="002B6B4D">
      <w:pPr>
        <w:autoSpaceDE w:val="0"/>
        <w:autoSpaceDN w:val="0"/>
        <w:adjustRightInd w:val="0"/>
      </w:pPr>
      <w:proofErr w:type="gramStart"/>
      <w:r w:rsidRPr="002B6B4D">
        <w:t>Ekonomi biliminin temel kavramları ve ekonomik sistemler; işletme ve işletme yönetiminin temel</w:t>
      </w:r>
      <w:r>
        <w:t xml:space="preserve"> </w:t>
      </w:r>
      <w:r w:rsidRPr="002B6B4D">
        <w:t>kavramları; işletmenin kuruluşu, amaçları ve hukuki yapısı; işletmelerde yönetim süreçleri ve işlevleri;</w:t>
      </w:r>
      <w:r>
        <w:t xml:space="preserve"> </w:t>
      </w:r>
      <w:r w:rsidRPr="002B6B4D">
        <w:t>insan kaynakları ve diğer kaynakların yönetimi; girişimci ve girişimcilik kavramları, girişimcilikte</w:t>
      </w:r>
      <w:r>
        <w:t xml:space="preserve"> </w:t>
      </w:r>
      <w:r w:rsidRPr="002B6B4D">
        <w:t>başarı faktörleri; girişimcilik kültürü, girişimcilik süreci ve girişimcilik türleri; kariyer planlama,</w:t>
      </w:r>
      <w:r>
        <w:t xml:space="preserve"> </w:t>
      </w:r>
      <w:r w:rsidRPr="002B6B4D">
        <w:t>özgün fikirler, sıra dışı örnekler; Türk Patent ve Marka Kurumu; Sınai Mülkiyet Kanunu; küçük ve</w:t>
      </w:r>
      <w:r>
        <w:t xml:space="preserve"> </w:t>
      </w:r>
      <w:r w:rsidRPr="002B6B4D">
        <w:t>orta boyutlu işletmeler; küçük işletmelerde yönetim süreçleri ve işlevleri; iş fikri geliştirme, yenilik</w:t>
      </w:r>
      <w:r>
        <w:t xml:space="preserve"> </w:t>
      </w:r>
      <w:r w:rsidRPr="002B6B4D">
        <w:t xml:space="preserve">ve </w:t>
      </w:r>
      <w:proofErr w:type="spellStart"/>
      <w:r w:rsidRPr="002B6B4D">
        <w:t>inovasyon</w:t>
      </w:r>
      <w:proofErr w:type="spellEnd"/>
      <w:r w:rsidRPr="002B6B4D">
        <w:t>, iş planı yapma, iş planının öğeleri, yazılması ve sunumu; belirli bir alanda ve konuda</w:t>
      </w:r>
      <w:r>
        <w:t xml:space="preserve"> </w:t>
      </w:r>
      <w:r w:rsidRPr="002B6B4D">
        <w:t>girişimcilikle ilgili bir proje hazırlama.</w:t>
      </w:r>
      <w:proofErr w:type="gramEnd"/>
    </w:p>
    <w:p w:rsidR="002B6B4D" w:rsidRPr="002B6B4D" w:rsidRDefault="002B6B4D" w:rsidP="002B6B4D">
      <w:pPr>
        <w:autoSpaceDE w:val="0"/>
        <w:autoSpaceDN w:val="0"/>
        <w:adjustRightInd w:val="0"/>
      </w:pPr>
    </w:p>
    <w:p w:rsidR="002B6B4D" w:rsidRPr="002B6B4D" w:rsidRDefault="002B6B4D" w:rsidP="002B6B4D">
      <w:pPr>
        <w:autoSpaceDE w:val="0"/>
        <w:autoSpaceDN w:val="0"/>
        <w:adjustRightInd w:val="0"/>
        <w:rPr>
          <w:b/>
        </w:rPr>
      </w:pPr>
      <w:r w:rsidRPr="002B6B4D">
        <w:rPr>
          <w:b/>
        </w:rPr>
        <w:t>EFGK206 Geleneksel Türk El Sanatları</w:t>
      </w:r>
    </w:p>
    <w:p w:rsidR="002B6B4D" w:rsidRPr="002B6B4D" w:rsidRDefault="002B6B4D" w:rsidP="002B6B4D">
      <w:pPr>
        <w:autoSpaceDE w:val="0"/>
        <w:autoSpaceDN w:val="0"/>
        <w:adjustRightInd w:val="0"/>
      </w:pPr>
      <w:proofErr w:type="gramStart"/>
      <w:r w:rsidRPr="002B6B4D">
        <w:t>Geleneksel Türk sanatlarıyla ilgili terim ve kavramlar; geleneksel Türk sanatlarının önemi; birey,</w:t>
      </w:r>
      <w:r>
        <w:t xml:space="preserve"> </w:t>
      </w:r>
      <w:r w:rsidRPr="002B6B4D">
        <w:t>toplum ve ülke ekonomisine katkıları; Geleneksel Tü</w:t>
      </w:r>
      <w:r>
        <w:t xml:space="preserve">rk sanatlarının tarihi gelişimi </w:t>
      </w:r>
      <w:r w:rsidRPr="002B6B4D">
        <w:t>(Hunlar, Göktürkler,</w:t>
      </w:r>
      <w:r>
        <w:t xml:space="preserve"> </w:t>
      </w:r>
      <w:r w:rsidRPr="002B6B4D">
        <w:t>Uygurlar, Selçuklular, Beylikler ve Osmanlı Dönemi); Ahilik ve Lonca Teşkilatı; Cumhuriyet</w:t>
      </w:r>
      <w:r>
        <w:t xml:space="preserve"> </w:t>
      </w:r>
      <w:r w:rsidRPr="002B6B4D">
        <w:t>dönemi Türk sanatlarıyla ilgili kurum ve kuruluşlar; geleneksel sanatların hammadde ve yapım</w:t>
      </w:r>
      <w:r>
        <w:t xml:space="preserve"> </w:t>
      </w:r>
      <w:r w:rsidRPr="002B6B4D">
        <w:t>tekniklerine göre sınıflandırılması; geleneksel dokuma (halı-kilim, kumaş vb.), baskı, örgü, keçe,</w:t>
      </w:r>
      <w:r>
        <w:t xml:space="preserve"> </w:t>
      </w:r>
      <w:r w:rsidRPr="002B6B4D">
        <w:t>cam (vitray, zücaciye, boncuk vb.) sanatları; metal (demir, bakır, gümüş ve altın vb.) sanatları; ağaç</w:t>
      </w:r>
      <w:r>
        <w:t xml:space="preserve"> </w:t>
      </w:r>
      <w:r w:rsidRPr="002B6B4D">
        <w:t>(</w:t>
      </w:r>
      <w:proofErr w:type="spellStart"/>
      <w:r w:rsidRPr="002B6B4D">
        <w:t>kündekari</w:t>
      </w:r>
      <w:proofErr w:type="spellEnd"/>
      <w:r w:rsidRPr="002B6B4D">
        <w:t>, oyma ve sedef kakma) sanatları; çini-seramik ve taş işlemeciliği sanatları; geleneksel</w:t>
      </w:r>
      <w:r>
        <w:t xml:space="preserve"> </w:t>
      </w:r>
      <w:r w:rsidRPr="002B6B4D">
        <w:t>Türk sanatlarının eğitimi, üretimi ve pazarlanması.</w:t>
      </w:r>
      <w:proofErr w:type="gramEnd"/>
    </w:p>
    <w:p w:rsidR="002B6B4D" w:rsidRPr="002B6B4D" w:rsidRDefault="002B6B4D" w:rsidP="002B6B4D">
      <w:pPr>
        <w:autoSpaceDE w:val="0"/>
        <w:autoSpaceDN w:val="0"/>
        <w:adjustRightInd w:val="0"/>
      </w:pPr>
    </w:p>
    <w:p w:rsidR="002B6B4D" w:rsidRPr="002B6B4D" w:rsidRDefault="002B6B4D" w:rsidP="002B6B4D">
      <w:pPr>
        <w:autoSpaceDE w:val="0"/>
        <w:autoSpaceDN w:val="0"/>
        <w:adjustRightInd w:val="0"/>
        <w:rPr>
          <w:b/>
        </w:rPr>
      </w:pPr>
      <w:r w:rsidRPr="002B6B4D">
        <w:rPr>
          <w:b/>
        </w:rPr>
        <w:t>EFGK208 İnsan Hakları ve Demokrasi Eğitimi</w:t>
      </w:r>
    </w:p>
    <w:p w:rsidR="002B6B4D" w:rsidRPr="002B6B4D" w:rsidRDefault="002B6B4D" w:rsidP="002B6B4D">
      <w:pPr>
        <w:autoSpaceDE w:val="0"/>
        <w:autoSpaceDN w:val="0"/>
        <w:adjustRightInd w:val="0"/>
      </w:pPr>
      <w:proofErr w:type="gramStart"/>
      <w:r w:rsidRPr="002B6B4D">
        <w:t>İnsan hakları kavramı ve tarihi gelişimi; insan haklarının türleri; demokrasi anlayışları, ilkeleri, yaklaşımları</w:t>
      </w:r>
      <w:r>
        <w:t xml:space="preserve"> </w:t>
      </w:r>
      <w:r w:rsidRPr="002B6B4D">
        <w:t>ve insan hakları; demokrasi eğitimi ve demokratik eğitim; aile ve demokrasi eğitimi; insan</w:t>
      </w:r>
      <w:r>
        <w:t xml:space="preserve"> </w:t>
      </w:r>
      <w:r w:rsidRPr="002B6B4D">
        <w:t>hakkı olarak eğitim; okulöncesi eğitim ve demokrasi eğitimi; ilkokul eğitim programı ve demokrasi</w:t>
      </w:r>
      <w:r>
        <w:t xml:space="preserve"> </w:t>
      </w:r>
      <w:r w:rsidRPr="002B6B4D">
        <w:t>eğitimi; orta öğretimde demokrasi eğitimi; yükseköğretim ve demokrasi eğitimi; demokratik okul</w:t>
      </w:r>
      <w:r>
        <w:t xml:space="preserve"> </w:t>
      </w:r>
      <w:r w:rsidRPr="002B6B4D">
        <w:t>ve sınıf ortamı.</w:t>
      </w:r>
      <w:proofErr w:type="gramEnd"/>
    </w:p>
    <w:p w:rsidR="008B1653" w:rsidRDefault="008B1653" w:rsidP="002B6B4D">
      <w:pPr>
        <w:autoSpaceDE w:val="0"/>
        <w:autoSpaceDN w:val="0"/>
        <w:adjustRightInd w:val="0"/>
        <w:rPr>
          <w:b/>
        </w:rPr>
      </w:pPr>
    </w:p>
    <w:p w:rsidR="002B6B4D" w:rsidRPr="002B6B4D" w:rsidRDefault="002B6B4D" w:rsidP="002B6B4D">
      <w:pPr>
        <w:autoSpaceDE w:val="0"/>
        <w:autoSpaceDN w:val="0"/>
        <w:adjustRightInd w:val="0"/>
        <w:rPr>
          <w:b/>
        </w:rPr>
      </w:pPr>
      <w:r w:rsidRPr="002B6B4D">
        <w:rPr>
          <w:b/>
        </w:rPr>
        <w:t>EFGK301 Kariyer Planlama ve Geliştirme</w:t>
      </w:r>
    </w:p>
    <w:p w:rsidR="002B6B4D" w:rsidRPr="002B6B4D" w:rsidRDefault="002B6B4D" w:rsidP="002B6B4D">
      <w:pPr>
        <w:autoSpaceDE w:val="0"/>
        <w:autoSpaceDN w:val="0"/>
        <w:adjustRightInd w:val="0"/>
      </w:pPr>
      <w:proofErr w:type="gramStart"/>
      <w:r w:rsidRPr="002B6B4D">
        <w:t>Kariyer kavramı, kariyer planlama ve aşamaları; bireysel kariyer gelişimi, kariyer stratejisinin oluşturulması;</w:t>
      </w:r>
      <w:r w:rsidR="008B1653">
        <w:t xml:space="preserve"> </w:t>
      </w:r>
      <w:r w:rsidRPr="002B6B4D">
        <w:t>kariyer planlama modeli, ilgili öğretmenlik alanlarında kariyer seçenekleri; özgeçmiş</w:t>
      </w:r>
      <w:r w:rsidR="008B1653">
        <w:t xml:space="preserve"> </w:t>
      </w:r>
      <w:r w:rsidRPr="002B6B4D">
        <w:t>hazırlama ve özgeçmiş çeşitleri, CV formatı ve örnekleri, CV hazırlamada dikkat edilecek noktalar;</w:t>
      </w:r>
      <w:r w:rsidR="008B1653">
        <w:t xml:space="preserve"> </w:t>
      </w:r>
      <w:r w:rsidRPr="002B6B4D">
        <w:t>kapak yazıları, tanıtım mektupları, iş görüşmesi, amaçları, yöntem ve türleri, görüşmeye hazırlık</w:t>
      </w:r>
      <w:r w:rsidR="008B1653">
        <w:t xml:space="preserve"> </w:t>
      </w:r>
      <w:r w:rsidRPr="002B6B4D">
        <w:t>ve görüşme aşamaları; görüşmelerde karşılaşabilecek durumlar; soru tipleri, vücut dili-bedensel</w:t>
      </w:r>
      <w:r w:rsidR="008B1653">
        <w:t xml:space="preserve"> </w:t>
      </w:r>
      <w:r w:rsidRPr="002B6B4D">
        <w:t>işaretler.</w:t>
      </w:r>
      <w:proofErr w:type="gramEnd"/>
    </w:p>
    <w:p w:rsidR="002B6B4D" w:rsidRPr="002B6B4D" w:rsidRDefault="002B6B4D" w:rsidP="002B6B4D">
      <w:pPr>
        <w:autoSpaceDE w:val="0"/>
        <w:autoSpaceDN w:val="0"/>
        <w:adjustRightInd w:val="0"/>
      </w:pPr>
    </w:p>
    <w:p w:rsidR="002B6B4D" w:rsidRPr="008B1653" w:rsidRDefault="002B6B4D" w:rsidP="002B6B4D">
      <w:pPr>
        <w:autoSpaceDE w:val="0"/>
        <w:autoSpaceDN w:val="0"/>
        <w:adjustRightInd w:val="0"/>
        <w:rPr>
          <w:b/>
        </w:rPr>
      </w:pPr>
      <w:r w:rsidRPr="008B1653">
        <w:rPr>
          <w:b/>
        </w:rPr>
        <w:t>EFGK303 Kültür ve Dil</w:t>
      </w:r>
    </w:p>
    <w:p w:rsidR="002B6B4D" w:rsidRPr="002B6B4D" w:rsidRDefault="002B6B4D" w:rsidP="002B6B4D">
      <w:pPr>
        <w:autoSpaceDE w:val="0"/>
        <w:autoSpaceDN w:val="0"/>
        <w:adjustRightInd w:val="0"/>
      </w:pPr>
      <w:proofErr w:type="gramStart"/>
      <w:r w:rsidRPr="002B6B4D">
        <w:t>Dil ve kültürle ilgili temel kavramlar; kültürün kaynakları ve öğeleri</w:t>
      </w:r>
      <w:r w:rsidR="008B1653">
        <w:t xml:space="preserve">; sözlü ve yazılı kültür; maddi </w:t>
      </w:r>
      <w:r w:rsidRPr="002B6B4D">
        <w:t>ve manevi kültür; bireysel ve toplumsal açılardan kültür; birleştirici ve ayrıştırıcı olarak kültür; kültürlenme,</w:t>
      </w:r>
      <w:r w:rsidR="008B1653">
        <w:t xml:space="preserve"> </w:t>
      </w:r>
      <w:r w:rsidRPr="002B6B4D">
        <w:t>kültürleşme, kültürel yayılma ve uyum; bilişsel, sembolik, yapısal-işlevsel yaklaşımlar</w:t>
      </w:r>
      <w:r w:rsidR="008B1653">
        <w:t xml:space="preserve"> </w:t>
      </w:r>
      <w:r w:rsidRPr="002B6B4D">
        <w:t>açısından kültür; semboller sistemi olarak dil; bireysel açıdan dil ve dil edinimi; dilin insan bilincine</w:t>
      </w:r>
      <w:r w:rsidR="008B1653">
        <w:t xml:space="preserve"> </w:t>
      </w:r>
      <w:r w:rsidRPr="002B6B4D">
        <w:t>etkisi; kültür, dil, biliş ve realite arasındaki ilişki; dilin bilgiyi ve kültürü taşıma, toplumsal ilişki ve</w:t>
      </w:r>
      <w:r w:rsidR="008B1653">
        <w:t xml:space="preserve"> </w:t>
      </w:r>
      <w:r w:rsidRPr="002B6B4D">
        <w:t xml:space="preserve">iletişim kurma işlevi; dil ve kültürün gelişimi ve aktarımı; </w:t>
      </w:r>
      <w:r w:rsidR="008B1653">
        <w:t xml:space="preserve">ulusal kimlik ve dil; kültür ve </w:t>
      </w:r>
      <w:r w:rsidRPr="002B6B4D">
        <w:t>dildeki değişmelerin dinamikleri; kültür ve dildeki değişmelerin karşılıklı etkileşimi tartışmaları; milli kültürler;</w:t>
      </w:r>
      <w:r w:rsidR="008B1653">
        <w:t xml:space="preserve"> </w:t>
      </w:r>
      <w:r w:rsidRPr="002B6B4D">
        <w:t>küreselleşme, çok dillilik ve çok kültürlülük.</w:t>
      </w:r>
      <w:proofErr w:type="gramEnd"/>
    </w:p>
    <w:p w:rsidR="002B6B4D" w:rsidRPr="002B6B4D" w:rsidRDefault="002B6B4D" w:rsidP="002B6B4D">
      <w:pPr>
        <w:autoSpaceDE w:val="0"/>
        <w:autoSpaceDN w:val="0"/>
        <w:adjustRightInd w:val="0"/>
      </w:pPr>
    </w:p>
    <w:p w:rsidR="002B6B4D" w:rsidRPr="00F14943" w:rsidRDefault="002B6B4D" w:rsidP="002B6B4D">
      <w:pPr>
        <w:autoSpaceDE w:val="0"/>
        <w:autoSpaceDN w:val="0"/>
        <w:adjustRightInd w:val="0"/>
        <w:rPr>
          <w:b/>
        </w:rPr>
      </w:pPr>
      <w:r w:rsidRPr="00F14943">
        <w:rPr>
          <w:b/>
        </w:rPr>
        <w:t>EFGK307 Mesleki İngilizce</w:t>
      </w:r>
    </w:p>
    <w:p w:rsidR="002B6B4D" w:rsidRPr="002B6B4D" w:rsidRDefault="002B6B4D" w:rsidP="002B6B4D">
      <w:pPr>
        <w:autoSpaceDE w:val="0"/>
        <w:autoSpaceDN w:val="0"/>
        <w:adjustRightInd w:val="0"/>
      </w:pPr>
      <w:proofErr w:type="gramStart"/>
      <w:r w:rsidRPr="002B6B4D">
        <w:t>Temel İngilizce okuma-yazma-dinleme becerileri; çocuk gelişimi ve evrel</w:t>
      </w:r>
      <w:r w:rsidR="00F14943">
        <w:t xml:space="preserve">eri ile ilgili temel kavramlar; </w:t>
      </w:r>
      <w:r w:rsidRPr="002B6B4D">
        <w:t>temel eğitim ve ortaöğretimle ilgili temel kavramlar; eğitim bilimleri ile ilgili temel kavramlar;</w:t>
      </w:r>
      <w:r w:rsidR="00F14943">
        <w:t xml:space="preserve"> </w:t>
      </w:r>
      <w:r w:rsidRPr="002B6B4D">
        <w:t>öğrenci-ebeveyn-öğretmen arasında diyalog örnekleri; akademik içerikli metinleri dinleme ve</w:t>
      </w:r>
      <w:r w:rsidR="00F14943">
        <w:t xml:space="preserve"> </w:t>
      </w:r>
      <w:r w:rsidRPr="002B6B4D">
        <w:t>anlama teknikleri (</w:t>
      </w:r>
      <w:proofErr w:type="spellStart"/>
      <w:r w:rsidRPr="002B6B4D">
        <w:t>youtube</w:t>
      </w:r>
      <w:proofErr w:type="spellEnd"/>
      <w:r w:rsidRPr="002B6B4D">
        <w:t xml:space="preserve">, </w:t>
      </w:r>
      <w:proofErr w:type="spellStart"/>
      <w:r w:rsidRPr="002B6B4D">
        <w:t>teachertube</w:t>
      </w:r>
      <w:proofErr w:type="spellEnd"/>
      <w:r w:rsidRPr="002B6B4D">
        <w:t xml:space="preserve">, </w:t>
      </w:r>
      <w:proofErr w:type="spellStart"/>
      <w:r w:rsidRPr="002B6B4D">
        <w:t>tedx</w:t>
      </w:r>
      <w:proofErr w:type="spellEnd"/>
      <w:r w:rsidRPr="002B6B4D">
        <w:t xml:space="preserve"> konuşmaları vd.); profesyonel gelişim amaçlı sözel</w:t>
      </w:r>
      <w:r w:rsidR="00F14943">
        <w:t xml:space="preserve"> </w:t>
      </w:r>
      <w:r w:rsidRPr="002B6B4D">
        <w:t>beceriler (kelime bilgisi, kalıplar vd.); yazma becerileri (dilekçe yazma, rapor hazırlama, cv oluşturma,</w:t>
      </w:r>
      <w:r w:rsidR="00F14943">
        <w:t xml:space="preserve"> </w:t>
      </w:r>
      <w:r w:rsidRPr="002B6B4D">
        <w:t>kısa mesaj yazma, ders hedefleri oluşturma vd.); okuma becerileri (web 2.0 araçları kullanarak</w:t>
      </w:r>
      <w:r w:rsidR="00F14943">
        <w:t xml:space="preserve"> </w:t>
      </w:r>
      <w:r w:rsidRPr="002B6B4D">
        <w:t>yazılı metinleri okuma vb.); ilgili öğretmenlik alanında çeviri çalışmaları.</w:t>
      </w:r>
      <w:proofErr w:type="gramEnd"/>
    </w:p>
    <w:p w:rsidR="002B6B4D" w:rsidRPr="002B6B4D" w:rsidRDefault="002B6B4D" w:rsidP="002B6B4D">
      <w:pPr>
        <w:autoSpaceDE w:val="0"/>
        <w:autoSpaceDN w:val="0"/>
        <w:adjustRightInd w:val="0"/>
      </w:pPr>
    </w:p>
    <w:p w:rsidR="002B6B4D" w:rsidRPr="00F14943" w:rsidRDefault="002B6B4D" w:rsidP="002B6B4D">
      <w:pPr>
        <w:autoSpaceDE w:val="0"/>
        <w:autoSpaceDN w:val="0"/>
        <w:adjustRightInd w:val="0"/>
        <w:rPr>
          <w:b/>
        </w:rPr>
      </w:pPr>
      <w:r w:rsidRPr="00F14943">
        <w:rPr>
          <w:b/>
        </w:rPr>
        <w:t>EFGK309 Sanat ve Estetik</w:t>
      </w:r>
    </w:p>
    <w:p w:rsidR="002B6B4D" w:rsidRPr="002B6B4D" w:rsidRDefault="002B6B4D" w:rsidP="002B6B4D">
      <w:pPr>
        <w:autoSpaceDE w:val="0"/>
        <w:autoSpaceDN w:val="0"/>
        <w:adjustRightInd w:val="0"/>
      </w:pPr>
      <w:proofErr w:type="gramStart"/>
      <w:r w:rsidRPr="002B6B4D">
        <w:t xml:space="preserve">Sanat, güzel sanatlar, zanaat ve kültür; sanat ve eğitim; sanat, yaratıcılık </w:t>
      </w:r>
      <w:r w:rsidR="00F14943">
        <w:t xml:space="preserve">ve sanat eseri; sanat felsefesi </w:t>
      </w:r>
      <w:r w:rsidRPr="002B6B4D">
        <w:t>ve estetik; sanat ve estetik kuramları; sanat eleştirisi; sanat tarihi, modernlik öncesi, modern</w:t>
      </w:r>
      <w:r w:rsidR="00F14943">
        <w:t xml:space="preserve"> </w:t>
      </w:r>
      <w:r w:rsidRPr="002B6B4D">
        <w:t>ve post-modern dönemlerde sanat; sanat ve toplumsal bağlam; sanat ve gündelik hayat; Türk-İslam</w:t>
      </w:r>
      <w:r w:rsidR="00F14943">
        <w:t xml:space="preserve"> </w:t>
      </w:r>
      <w:r w:rsidRPr="002B6B4D">
        <w:t>sanatı-estetiği ve sanat eserleri; toplumsal değişme sürecinde sanat ve zanaatçının konumu;</w:t>
      </w:r>
      <w:r w:rsidR="00F14943">
        <w:t xml:space="preserve"> </w:t>
      </w:r>
      <w:r w:rsidRPr="002B6B4D">
        <w:t>Türkiye’de sanatın gelişimi; günümüzde sanat anlayışları; medeniyet inşası ve sanat; sanat, estetik</w:t>
      </w:r>
      <w:r w:rsidR="00F14943">
        <w:t xml:space="preserve"> </w:t>
      </w:r>
      <w:r w:rsidRPr="002B6B4D">
        <w:t>ve ahlak.</w:t>
      </w:r>
      <w:proofErr w:type="gramEnd"/>
    </w:p>
    <w:p w:rsidR="002B6B4D" w:rsidRPr="002B6B4D" w:rsidRDefault="002B6B4D" w:rsidP="002B6B4D">
      <w:pPr>
        <w:autoSpaceDE w:val="0"/>
        <w:autoSpaceDN w:val="0"/>
        <w:adjustRightInd w:val="0"/>
      </w:pPr>
    </w:p>
    <w:p w:rsidR="002B6B4D" w:rsidRPr="00F14943" w:rsidRDefault="002B6B4D" w:rsidP="002B6B4D">
      <w:pPr>
        <w:autoSpaceDE w:val="0"/>
        <w:autoSpaceDN w:val="0"/>
        <w:adjustRightInd w:val="0"/>
        <w:rPr>
          <w:b/>
        </w:rPr>
      </w:pPr>
      <w:r w:rsidRPr="00F14943">
        <w:rPr>
          <w:b/>
        </w:rPr>
        <w:t>EFGK302 Türk Halk Oyunları</w:t>
      </w:r>
    </w:p>
    <w:p w:rsidR="002B6B4D" w:rsidRPr="002B6B4D" w:rsidRDefault="002B6B4D" w:rsidP="002B6B4D">
      <w:pPr>
        <w:autoSpaceDE w:val="0"/>
        <w:autoSpaceDN w:val="0"/>
        <w:adjustRightInd w:val="0"/>
      </w:pPr>
      <w:proofErr w:type="gramStart"/>
      <w:r w:rsidRPr="002B6B4D">
        <w:t>Folklorun tanımı; ritim ve algılama çalışmaları, oyun ve halk oyunu- figü</w:t>
      </w:r>
      <w:r w:rsidR="00F14943">
        <w:t xml:space="preserve">r çalışmaları; halk oyunlarında </w:t>
      </w:r>
      <w:r w:rsidRPr="002B6B4D">
        <w:t>yöresel farklılıklar figür çalışmaları, yöresel figürler, bar türü yöresel figür öğrenme, halay ve</w:t>
      </w:r>
      <w:r w:rsidR="00F14943">
        <w:t xml:space="preserve"> </w:t>
      </w:r>
      <w:r w:rsidRPr="002B6B4D">
        <w:t>kaşık türü yöresel figür öğrenme, horon ve karşılama türü yöresel figür öğrenme, zeybek türü yöresel</w:t>
      </w:r>
      <w:r w:rsidR="00F14943">
        <w:t xml:space="preserve"> </w:t>
      </w:r>
      <w:r w:rsidRPr="002B6B4D">
        <w:t>figür öğrenme; öğrenilen oyunların, tavrı ve oynanış şekilleri hakkında çalışmalar; halk oyunlarının</w:t>
      </w:r>
      <w:r w:rsidR="00F14943">
        <w:t xml:space="preserve"> </w:t>
      </w:r>
      <w:r w:rsidRPr="002B6B4D">
        <w:t>sahnelenmesi, sahneleme türleri ve farklılıkları</w:t>
      </w:r>
      <w:proofErr w:type="gramEnd"/>
    </w:p>
    <w:p w:rsidR="002B6B4D" w:rsidRPr="002B6B4D" w:rsidRDefault="002B6B4D" w:rsidP="002B6B4D">
      <w:pPr>
        <w:autoSpaceDE w:val="0"/>
        <w:autoSpaceDN w:val="0"/>
        <w:adjustRightInd w:val="0"/>
      </w:pPr>
    </w:p>
    <w:p w:rsidR="002B6B4D" w:rsidRPr="00F14943" w:rsidRDefault="002B6B4D" w:rsidP="002B6B4D">
      <w:pPr>
        <w:autoSpaceDE w:val="0"/>
        <w:autoSpaceDN w:val="0"/>
        <w:adjustRightInd w:val="0"/>
        <w:rPr>
          <w:b/>
        </w:rPr>
      </w:pPr>
      <w:r w:rsidRPr="00F14943">
        <w:rPr>
          <w:b/>
        </w:rPr>
        <w:t>EFGK306 Türk Kültür Coğrafyası</w:t>
      </w:r>
    </w:p>
    <w:p w:rsidR="002B6B4D" w:rsidRPr="002B6B4D" w:rsidRDefault="002B6B4D" w:rsidP="002B6B4D">
      <w:pPr>
        <w:autoSpaceDE w:val="0"/>
        <w:autoSpaceDN w:val="0"/>
        <w:adjustRightInd w:val="0"/>
      </w:pPr>
      <w:proofErr w:type="gramStart"/>
      <w:r w:rsidRPr="002B6B4D">
        <w:t>Kültür, insan ve toplum; Türk kültürü ve Türk uygarlığı; Türkler hakkı</w:t>
      </w:r>
      <w:r w:rsidR="00F14943">
        <w:t xml:space="preserve">ndaki ilk </w:t>
      </w:r>
      <w:proofErr w:type="spellStart"/>
      <w:r w:rsidR="00F14943">
        <w:t>etnografik</w:t>
      </w:r>
      <w:proofErr w:type="spellEnd"/>
      <w:r w:rsidR="00F14943">
        <w:t xml:space="preserve"> kaynaklar; </w:t>
      </w:r>
      <w:r w:rsidRPr="002B6B4D">
        <w:t>Tarihte Türk devletleri; Türklerde devlet, idari, askeri ve sosyal yapı; Türklerde halk inançları ve</w:t>
      </w:r>
      <w:r w:rsidR="00F14943">
        <w:t xml:space="preserve"> </w:t>
      </w:r>
      <w:r w:rsidRPr="002B6B4D">
        <w:t>mitoloji; Türklerde insan ve mekân ilişkisi; Türklerde sözlü, yazılı ve maddi kültür; Türklerde aile</w:t>
      </w:r>
      <w:r w:rsidR="00F14943">
        <w:t xml:space="preserve"> </w:t>
      </w:r>
      <w:r w:rsidRPr="002B6B4D">
        <w:t>yapısı; Türk tarihinde yaşanan göçlerin demografik ve kültürel sonuçları; Türk kültürünün yayılma</w:t>
      </w:r>
      <w:r w:rsidR="00F14943">
        <w:t xml:space="preserve"> </w:t>
      </w:r>
      <w:r w:rsidRPr="002B6B4D">
        <w:t>alanları ve komşu coğrafyalar üzerindeki etkisi; Türkiye’nin sahip olduğu somut ve somut olmayan</w:t>
      </w:r>
      <w:r w:rsidR="00F14943">
        <w:t xml:space="preserve"> </w:t>
      </w:r>
      <w:r w:rsidRPr="002B6B4D">
        <w:t>kültürel miras; doğal ve kültürel mirasın gelecek kuşaklara aktarılması.</w:t>
      </w:r>
      <w:proofErr w:type="gramEnd"/>
    </w:p>
    <w:p w:rsidR="00F14943" w:rsidRDefault="00F14943" w:rsidP="002B6B4D">
      <w:pPr>
        <w:autoSpaceDE w:val="0"/>
        <w:autoSpaceDN w:val="0"/>
        <w:adjustRightInd w:val="0"/>
      </w:pPr>
    </w:p>
    <w:p w:rsidR="002B6B4D" w:rsidRPr="00F14943" w:rsidRDefault="002B6B4D" w:rsidP="002B6B4D">
      <w:pPr>
        <w:autoSpaceDE w:val="0"/>
        <w:autoSpaceDN w:val="0"/>
        <w:adjustRightInd w:val="0"/>
        <w:rPr>
          <w:b/>
        </w:rPr>
      </w:pPr>
      <w:r w:rsidRPr="00F14943">
        <w:rPr>
          <w:b/>
        </w:rPr>
        <w:t>EFGK308 Türk Musikisi</w:t>
      </w:r>
    </w:p>
    <w:p w:rsidR="002B6B4D" w:rsidRPr="002B6B4D" w:rsidRDefault="002B6B4D" w:rsidP="002B6B4D">
      <w:pPr>
        <w:autoSpaceDE w:val="0"/>
        <w:autoSpaceDN w:val="0"/>
        <w:adjustRightInd w:val="0"/>
      </w:pPr>
      <w:r w:rsidRPr="002B6B4D">
        <w:t>Orta Asya ve Anadolu’da yaşayan Türk topluluklarına ait müzik uns</w:t>
      </w:r>
      <w:r w:rsidR="00F14943">
        <w:t xml:space="preserve">urları, Türk mitolojisi (insan, </w:t>
      </w:r>
      <w:r w:rsidRPr="002B6B4D">
        <w:t xml:space="preserve">yaradılış, dini </w:t>
      </w:r>
      <w:proofErr w:type="gramStart"/>
      <w:r w:rsidRPr="002B6B4D">
        <w:t>ritüeller</w:t>
      </w:r>
      <w:proofErr w:type="gramEnd"/>
      <w:r w:rsidRPr="002B6B4D">
        <w:t xml:space="preserve"> ve bayramlar vb.), Türk Halk Müziği repertuarındaki mitolojik unsurlar, Türk</w:t>
      </w:r>
      <w:r w:rsidR="00F14943">
        <w:t xml:space="preserve"> </w:t>
      </w:r>
      <w:r w:rsidRPr="002B6B4D">
        <w:t>Devlet ve Topluluklarında var olan müzik türleri, tarihi süreç içinde Türk Halk Müziği ve Türk Sanat</w:t>
      </w:r>
      <w:r w:rsidR="00F14943">
        <w:t xml:space="preserve"> </w:t>
      </w:r>
      <w:r w:rsidRPr="002B6B4D">
        <w:t>Musikisinin gelişimi; müzikle ilgili farklı gelenek ve üslupların karşılıklı etkileşimi; çalgılar, besteciler,</w:t>
      </w:r>
      <w:r w:rsidR="00F14943">
        <w:t xml:space="preserve"> </w:t>
      </w:r>
      <w:r w:rsidRPr="002B6B4D">
        <w:t>icracıları ve örnek eserleri ile birlikte incelenmesi.</w:t>
      </w:r>
    </w:p>
    <w:p w:rsidR="002B6B4D" w:rsidRPr="002B6B4D" w:rsidRDefault="002B6B4D" w:rsidP="002B6B4D">
      <w:pPr>
        <w:autoSpaceDE w:val="0"/>
        <w:autoSpaceDN w:val="0"/>
        <w:adjustRightInd w:val="0"/>
      </w:pPr>
    </w:p>
    <w:p w:rsidR="002B6B4D" w:rsidRPr="00F14943" w:rsidRDefault="002B6B4D" w:rsidP="002B6B4D">
      <w:pPr>
        <w:autoSpaceDE w:val="0"/>
        <w:autoSpaceDN w:val="0"/>
        <w:adjustRightInd w:val="0"/>
        <w:rPr>
          <w:b/>
        </w:rPr>
      </w:pPr>
      <w:r w:rsidRPr="00F14943">
        <w:rPr>
          <w:b/>
        </w:rPr>
        <w:t>EFGK310 Türk Sanatı Tarihi</w:t>
      </w:r>
    </w:p>
    <w:p w:rsidR="0050782A" w:rsidRPr="00F14943" w:rsidRDefault="002B6B4D" w:rsidP="00F14943">
      <w:pPr>
        <w:autoSpaceDE w:val="0"/>
        <w:autoSpaceDN w:val="0"/>
        <w:adjustRightInd w:val="0"/>
      </w:pPr>
      <w:r w:rsidRPr="002B6B4D">
        <w:lastRenderedPageBreak/>
        <w:t xml:space="preserve">Hun </w:t>
      </w:r>
      <w:proofErr w:type="spellStart"/>
      <w:r w:rsidRPr="002B6B4D">
        <w:t>Sanatı’ndan</w:t>
      </w:r>
      <w:proofErr w:type="spellEnd"/>
      <w:r w:rsidRPr="002B6B4D">
        <w:t xml:space="preserve">, Göktürk, Uygur, </w:t>
      </w:r>
      <w:proofErr w:type="spellStart"/>
      <w:r w:rsidRPr="002B6B4D">
        <w:t>Karahanlı</w:t>
      </w:r>
      <w:proofErr w:type="spellEnd"/>
      <w:r w:rsidRPr="002B6B4D">
        <w:t xml:space="preserve">, </w:t>
      </w:r>
      <w:proofErr w:type="spellStart"/>
      <w:r w:rsidRPr="002B6B4D">
        <w:t>Gazneli</w:t>
      </w:r>
      <w:proofErr w:type="spellEnd"/>
      <w:r w:rsidRPr="002B6B4D">
        <w:t>, Büyük Selçuk</w:t>
      </w:r>
      <w:r w:rsidR="00F14943">
        <w:t xml:space="preserve">lu, Anadolu Selçuklu, Beylikler </w:t>
      </w:r>
      <w:r w:rsidRPr="002B6B4D">
        <w:t>ve Osmanlı dönemine kadar sanat üslupları, bu dönemlere ait mimari, heykel ve resim örnekleri</w:t>
      </w:r>
      <w:r w:rsidR="00F14943">
        <w:t xml:space="preserve"> </w:t>
      </w:r>
      <w:r w:rsidRPr="002B6B4D">
        <w:t xml:space="preserve">karşılaştırmalı olarak incelenir; Cumhuriyet Dönemi </w:t>
      </w:r>
      <w:proofErr w:type="spellStart"/>
      <w:r w:rsidRPr="002B6B4D">
        <w:t>Sanatı’ndan</w:t>
      </w:r>
      <w:proofErr w:type="spellEnd"/>
      <w:r w:rsidRPr="002B6B4D">
        <w:t xml:space="preserve"> başlayarak günümüz Türk sanat</w:t>
      </w:r>
      <w:r w:rsidR="00F14943">
        <w:t xml:space="preserve"> </w:t>
      </w:r>
      <w:r w:rsidRPr="002B6B4D">
        <w:t>eserleri ve sanatçıları.</w:t>
      </w:r>
    </w:p>
    <w:p w:rsidR="002B6B4D" w:rsidRDefault="002B6B4D">
      <w:pPr>
        <w:rPr>
          <w:b/>
        </w:rPr>
      </w:pPr>
    </w:p>
    <w:p w:rsidR="00614B71" w:rsidRPr="002B6B4D" w:rsidRDefault="00614B71">
      <w:pPr>
        <w:rPr>
          <w:b/>
        </w:rPr>
      </w:pPr>
    </w:p>
    <w:p w:rsidR="002B6B4D" w:rsidRPr="002B6B4D" w:rsidRDefault="002B6B4D">
      <w:pPr>
        <w:rPr>
          <w:b/>
        </w:rPr>
      </w:pPr>
    </w:p>
    <w:p w:rsidR="008D4955" w:rsidRPr="002B6B4D" w:rsidRDefault="009C38CF">
      <w:pPr>
        <w:rPr>
          <w:b/>
        </w:rPr>
      </w:pPr>
      <w:r w:rsidRPr="002B6B4D">
        <w:rPr>
          <w:b/>
        </w:rPr>
        <w:t>ALAN EĞİTİMİ SEÇMELİ DERSLER</w:t>
      </w:r>
    </w:p>
    <w:p w:rsidR="00367726" w:rsidRPr="002B6B4D" w:rsidRDefault="00367726" w:rsidP="009C38CF">
      <w:pPr>
        <w:pStyle w:val="KonuBal"/>
        <w:jc w:val="both"/>
        <w:rPr>
          <w:b w:val="0"/>
          <w:bCs w:val="0"/>
          <w:sz w:val="24"/>
          <w:szCs w:val="24"/>
          <w:lang w:val="tr-TR"/>
        </w:rPr>
      </w:pPr>
    </w:p>
    <w:p w:rsidR="00367726" w:rsidRPr="002B6B4D" w:rsidRDefault="00367726" w:rsidP="009C38CF">
      <w:pPr>
        <w:pStyle w:val="KonuBal"/>
        <w:jc w:val="both"/>
        <w:rPr>
          <w:sz w:val="24"/>
          <w:szCs w:val="24"/>
          <w:lang w:val="tr-TR"/>
        </w:rPr>
      </w:pPr>
      <w:r w:rsidRPr="002B6B4D">
        <w:rPr>
          <w:sz w:val="24"/>
          <w:szCs w:val="24"/>
          <w:lang w:val="tr-TR"/>
        </w:rPr>
        <w:t xml:space="preserve">PDR209 Çocuk İstismarı ve İhmali </w:t>
      </w:r>
    </w:p>
    <w:p w:rsidR="00367726" w:rsidRPr="002B6B4D" w:rsidRDefault="00367726" w:rsidP="009C38CF">
      <w:pPr>
        <w:pStyle w:val="KonuBal"/>
        <w:jc w:val="both"/>
        <w:rPr>
          <w:b w:val="0"/>
          <w:sz w:val="24"/>
          <w:szCs w:val="24"/>
          <w:lang w:val="tr-TR"/>
        </w:rPr>
      </w:pPr>
      <w:r w:rsidRPr="002B6B4D">
        <w:rPr>
          <w:b w:val="0"/>
          <w:sz w:val="24"/>
          <w:szCs w:val="24"/>
          <w:lang w:val="tr-TR"/>
        </w:rPr>
        <w:t xml:space="preserve">Çocuk istismarı ve ihmaline ilişkin temel kavramlar; çocuk hakları, kuramlar ve modeller, çocuk istismarı ve ihmalinin çocuk üzerindeki etkileri, </w:t>
      </w:r>
      <w:proofErr w:type="spellStart"/>
      <w:r w:rsidRPr="002B6B4D">
        <w:rPr>
          <w:b w:val="0"/>
          <w:sz w:val="24"/>
          <w:szCs w:val="24"/>
          <w:lang w:val="tr-TR"/>
        </w:rPr>
        <w:t>terapötik</w:t>
      </w:r>
      <w:proofErr w:type="spellEnd"/>
      <w:r w:rsidRPr="002B6B4D">
        <w:rPr>
          <w:b w:val="0"/>
          <w:sz w:val="24"/>
          <w:szCs w:val="24"/>
          <w:lang w:val="tr-TR"/>
        </w:rPr>
        <w:t xml:space="preserve"> yardım süreci; çocuk istismarı ve ihmaline ilişkin </w:t>
      </w:r>
      <w:proofErr w:type="spellStart"/>
      <w:r w:rsidRPr="002B6B4D">
        <w:rPr>
          <w:b w:val="0"/>
          <w:sz w:val="24"/>
          <w:szCs w:val="24"/>
          <w:lang w:val="tr-TR"/>
        </w:rPr>
        <w:t>psiko</w:t>
      </w:r>
      <w:proofErr w:type="spellEnd"/>
      <w:r w:rsidRPr="002B6B4D">
        <w:rPr>
          <w:b w:val="0"/>
          <w:sz w:val="24"/>
          <w:szCs w:val="24"/>
          <w:lang w:val="tr-TR"/>
        </w:rPr>
        <w:t>-eğitsel programlar, çocuk istismarı ve ihmaline ilişkin yasalar, çocuk istismarı ile ilgili araştırmalar.</w:t>
      </w:r>
    </w:p>
    <w:p w:rsidR="00367726" w:rsidRPr="002B6B4D" w:rsidRDefault="00367726" w:rsidP="009C38CF">
      <w:pPr>
        <w:pStyle w:val="KonuBal"/>
        <w:jc w:val="both"/>
        <w:rPr>
          <w:sz w:val="24"/>
          <w:szCs w:val="24"/>
          <w:lang w:val="tr-TR"/>
        </w:rPr>
      </w:pPr>
    </w:p>
    <w:p w:rsidR="00614B71" w:rsidRDefault="00614B71" w:rsidP="00367726">
      <w:pPr>
        <w:pStyle w:val="KonuBal"/>
        <w:jc w:val="both"/>
        <w:rPr>
          <w:sz w:val="24"/>
          <w:szCs w:val="24"/>
          <w:lang w:val="tr-TR"/>
        </w:rPr>
      </w:pPr>
    </w:p>
    <w:p w:rsidR="00614B71" w:rsidRDefault="00614B71" w:rsidP="00367726">
      <w:pPr>
        <w:pStyle w:val="KonuBal"/>
        <w:jc w:val="both"/>
        <w:rPr>
          <w:sz w:val="24"/>
          <w:szCs w:val="24"/>
          <w:lang w:val="tr-TR"/>
        </w:rPr>
      </w:pPr>
    </w:p>
    <w:p w:rsidR="00367726" w:rsidRPr="002B6B4D" w:rsidRDefault="00367726" w:rsidP="00367726">
      <w:pPr>
        <w:pStyle w:val="KonuBal"/>
        <w:jc w:val="both"/>
        <w:rPr>
          <w:sz w:val="24"/>
          <w:szCs w:val="24"/>
          <w:lang w:val="tr-TR"/>
        </w:rPr>
      </w:pPr>
      <w:r w:rsidRPr="002B6B4D">
        <w:rPr>
          <w:sz w:val="24"/>
          <w:szCs w:val="24"/>
          <w:lang w:val="tr-TR"/>
        </w:rPr>
        <w:t xml:space="preserve">PDR208 Yetişkin Eğitimi ve Hayat Boyu Öğrenme </w:t>
      </w:r>
    </w:p>
    <w:p w:rsidR="00367726" w:rsidRPr="002B6B4D" w:rsidRDefault="00367726" w:rsidP="00367726">
      <w:pPr>
        <w:pStyle w:val="KonuBal"/>
        <w:jc w:val="both"/>
        <w:rPr>
          <w:b w:val="0"/>
          <w:bCs w:val="0"/>
          <w:sz w:val="24"/>
          <w:szCs w:val="24"/>
          <w:lang w:val="tr-TR"/>
        </w:rPr>
      </w:pPr>
      <w:r w:rsidRPr="002B6B4D">
        <w:rPr>
          <w:b w:val="0"/>
          <w:sz w:val="24"/>
          <w:szCs w:val="24"/>
          <w:lang w:val="tr-TR"/>
        </w:rPr>
        <w:t>Yetişkinlik tanımı, yetişkinlerin özellikleri, okul RPD hizmetleri ve yetişkinler, yetişkin öğrenmesi, karşılaşılan başlıca sorunlar, yetişkin eğitimcisinin özellikleri, yetişkin eğitiminin ilkeleri, program türleri ve örnekler, öğretim yöntem ve teknikleri ve ortam düzenlemesi.</w:t>
      </w:r>
    </w:p>
    <w:p w:rsidR="008D4955" w:rsidRPr="002B6B4D" w:rsidRDefault="008D4955">
      <w:pPr>
        <w:rPr>
          <w:bCs/>
        </w:rPr>
      </w:pPr>
    </w:p>
    <w:p w:rsidR="000860A4" w:rsidRPr="002B6B4D" w:rsidRDefault="000860A4" w:rsidP="000860A4">
      <w:pPr>
        <w:pStyle w:val="KonuBal"/>
        <w:jc w:val="both"/>
        <w:rPr>
          <w:b w:val="0"/>
          <w:bCs w:val="0"/>
          <w:sz w:val="24"/>
          <w:szCs w:val="24"/>
          <w:lang w:val="tr-TR"/>
        </w:rPr>
      </w:pPr>
      <w:r w:rsidRPr="002B6B4D">
        <w:rPr>
          <w:bCs w:val="0"/>
          <w:sz w:val="24"/>
          <w:szCs w:val="24"/>
          <w:lang w:val="tr-TR"/>
        </w:rPr>
        <w:t>PDR311 Grup Rehberliği</w:t>
      </w:r>
      <w:r w:rsidRPr="002B6B4D">
        <w:rPr>
          <w:b w:val="0"/>
          <w:bCs w:val="0"/>
          <w:sz w:val="24"/>
          <w:szCs w:val="24"/>
          <w:lang w:val="tr-TR"/>
        </w:rPr>
        <w:t xml:space="preserve"> </w:t>
      </w:r>
    </w:p>
    <w:p w:rsidR="000860A4" w:rsidRPr="002B6B4D" w:rsidRDefault="000860A4" w:rsidP="000860A4">
      <w:pPr>
        <w:pStyle w:val="KonuBal"/>
        <w:jc w:val="both"/>
        <w:rPr>
          <w:b w:val="0"/>
          <w:bCs w:val="0"/>
          <w:sz w:val="24"/>
          <w:szCs w:val="24"/>
          <w:lang w:val="tr-TR"/>
        </w:rPr>
      </w:pPr>
      <w:r w:rsidRPr="002B6B4D">
        <w:rPr>
          <w:b w:val="0"/>
          <w:bCs w:val="0"/>
          <w:sz w:val="24"/>
          <w:szCs w:val="24"/>
          <w:lang w:val="tr-TR"/>
        </w:rPr>
        <w:t>Grup süreci ile bir gruba bilgi ve becerilerin kazandırılması için gereken teknik ve beceriler, grup rehberliği programlarının incelenmesi ve bir grup rehberliği programı geliştirme ve uygulama.</w:t>
      </w:r>
    </w:p>
    <w:p w:rsidR="00367726" w:rsidRPr="002B6B4D" w:rsidRDefault="00367726">
      <w:pPr>
        <w:rPr>
          <w:bCs/>
        </w:rPr>
      </w:pPr>
    </w:p>
    <w:p w:rsidR="000860A4" w:rsidRPr="002B6B4D" w:rsidRDefault="000860A4">
      <w:pPr>
        <w:rPr>
          <w:b/>
        </w:rPr>
      </w:pPr>
      <w:r w:rsidRPr="002B6B4D">
        <w:rPr>
          <w:b/>
        </w:rPr>
        <w:t xml:space="preserve">PDR312 Çocuk ve Ergenlerle Psikolojik Danışma </w:t>
      </w:r>
    </w:p>
    <w:p w:rsidR="000860A4" w:rsidRPr="002B6B4D" w:rsidRDefault="000860A4">
      <w:proofErr w:type="gramStart"/>
      <w:r w:rsidRPr="002B6B4D">
        <w:t>Çocuk ve ergenlerin gelişim özellikleri ve psikolojik danışma sürecine yansıması; çocuk ve ergenlerle psikolojik danışma sürecinde ilke ve teknikler; psikolojik danışma sürecini planlama, psikolojik danışma oturumunu yapılandırma ve yönetme; çocuk ve ergenlerle çalışırken etkili olan psikolojik danışma kuramları, çocuk ve ergenlerle bireysel ve grupla psikolojik danışma, farklı çocuk ve ergenlerle psikolojik danışma, boşanma süreci/sonrası psikolojik danışma, etik ve yasal konular.</w:t>
      </w:r>
      <w:proofErr w:type="gramEnd"/>
    </w:p>
    <w:p w:rsidR="000860A4" w:rsidRPr="002B6B4D" w:rsidRDefault="000860A4"/>
    <w:p w:rsidR="000860A4" w:rsidRPr="002B6B4D" w:rsidRDefault="000860A4">
      <w:pPr>
        <w:rPr>
          <w:b/>
        </w:rPr>
      </w:pPr>
      <w:r w:rsidRPr="002B6B4D">
        <w:rPr>
          <w:b/>
        </w:rPr>
        <w:t xml:space="preserve">PDR409 Endüstride Rehberlik ve Psikolojik Danışma </w:t>
      </w:r>
    </w:p>
    <w:p w:rsidR="000860A4" w:rsidRPr="002B6B4D" w:rsidRDefault="000860A4">
      <w:r w:rsidRPr="002B6B4D">
        <w:t xml:space="preserve">Çalışma hayatının </w:t>
      </w:r>
      <w:proofErr w:type="spellStart"/>
      <w:r w:rsidRPr="002B6B4D">
        <w:t>sosyo</w:t>
      </w:r>
      <w:proofErr w:type="spellEnd"/>
      <w:r w:rsidRPr="002B6B4D">
        <w:t xml:space="preserve">-ekonomik ve politik sistemlerle ilişkisi; endüstri psikolojisi ve çalışma alanı; grup ve grup davranışlarıyla işletmelerde iş ve iş görenler arasındaki iletişim düzenleri, </w:t>
      </w:r>
      <w:proofErr w:type="gramStart"/>
      <w:r w:rsidRPr="002B6B4D">
        <w:t>motivasyon</w:t>
      </w:r>
      <w:proofErr w:type="gramEnd"/>
      <w:r w:rsidRPr="002B6B4D">
        <w:t>, verimlilik, endüstriyel demokrasi ve yönetime katılma sorunları ve bunların bilimsel yöntemlerle incelenmesi.</w:t>
      </w:r>
    </w:p>
    <w:p w:rsidR="000860A4" w:rsidRPr="002B6B4D" w:rsidRDefault="000860A4"/>
    <w:p w:rsidR="000860A4" w:rsidRPr="002B6B4D" w:rsidRDefault="000860A4">
      <w:pPr>
        <w:rPr>
          <w:b/>
        </w:rPr>
      </w:pPr>
      <w:r w:rsidRPr="002B6B4D">
        <w:rPr>
          <w:b/>
        </w:rPr>
        <w:t xml:space="preserve">PDR410 Kısa Süreli Psikolojik Danışma </w:t>
      </w:r>
    </w:p>
    <w:p w:rsidR="000860A4" w:rsidRPr="002B6B4D" w:rsidRDefault="000860A4">
      <w:r w:rsidRPr="002B6B4D">
        <w:t xml:space="preserve">Bilişsel, </w:t>
      </w:r>
      <w:proofErr w:type="spellStart"/>
      <w:r w:rsidRPr="002B6B4D">
        <w:t>duyuşsal</w:t>
      </w:r>
      <w:proofErr w:type="spellEnd"/>
      <w:r w:rsidRPr="002B6B4D">
        <w:t xml:space="preserve"> ve davranışsal </w:t>
      </w:r>
      <w:proofErr w:type="gramStart"/>
      <w:r w:rsidRPr="002B6B4D">
        <w:t>terapi</w:t>
      </w:r>
      <w:proofErr w:type="gramEnd"/>
      <w:r w:rsidRPr="002B6B4D">
        <w:t xml:space="preserve"> modelleri ve kısa süreli terapi tarihçesi; çözüm odaklı psikolojik danışma ilke ve teknikleri, çözüm odaklı psikolojik danışma oturumlarının yapılandırılması, kullanılan teknikler, çocuk ve ergenlerle çözüm odaklı psikolojik danışma.</w:t>
      </w:r>
    </w:p>
    <w:p w:rsidR="009F3408" w:rsidRPr="002B6B4D" w:rsidRDefault="009F3408"/>
    <w:p w:rsidR="009F3408" w:rsidRPr="002B6B4D" w:rsidRDefault="009F3408" w:rsidP="009F3408">
      <w:pPr>
        <w:autoSpaceDE w:val="0"/>
        <w:autoSpaceDN w:val="0"/>
        <w:adjustRightInd w:val="0"/>
        <w:rPr>
          <w:b/>
        </w:rPr>
      </w:pPr>
      <w:r w:rsidRPr="002B6B4D">
        <w:rPr>
          <w:b/>
        </w:rPr>
        <w:t>PDR210 Cinsel Sağlık Eğitimi</w:t>
      </w:r>
    </w:p>
    <w:p w:rsidR="009F3408" w:rsidRPr="002B6B4D" w:rsidRDefault="009F3408" w:rsidP="009F3408">
      <w:pPr>
        <w:autoSpaceDE w:val="0"/>
        <w:autoSpaceDN w:val="0"/>
        <w:adjustRightInd w:val="0"/>
      </w:pPr>
      <w:r w:rsidRPr="002B6B4D">
        <w:t>Bedensel, duygusal ve toplumsal açıdan sağlığının korunması ve geliştirilmesi için gerekli olan cinsel bilgiler; yanlış bilgiler ve inanışlar; önlemler; farklı cinsel davranışlar; tutum ve değer oluşturma; karar verme; güvenli cinsel davranışları tanımlayabilme.</w:t>
      </w:r>
    </w:p>
    <w:p w:rsidR="002A4B54" w:rsidRPr="002B6B4D" w:rsidRDefault="002A4B54" w:rsidP="009F3408">
      <w:pPr>
        <w:autoSpaceDE w:val="0"/>
        <w:autoSpaceDN w:val="0"/>
        <w:adjustRightInd w:val="0"/>
        <w:rPr>
          <w:b/>
        </w:rPr>
      </w:pPr>
    </w:p>
    <w:p w:rsidR="009F3408" w:rsidRPr="002B6B4D" w:rsidRDefault="0064441E" w:rsidP="009F3408">
      <w:pPr>
        <w:autoSpaceDE w:val="0"/>
        <w:autoSpaceDN w:val="0"/>
        <w:adjustRightInd w:val="0"/>
        <w:rPr>
          <w:b/>
        </w:rPr>
      </w:pPr>
      <w:r w:rsidRPr="002B6B4D">
        <w:rPr>
          <w:b/>
        </w:rPr>
        <w:t xml:space="preserve">PDR211 </w:t>
      </w:r>
      <w:proofErr w:type="spellStart"/>
      <w:r w:rsidR="009F3408" w:rsidRPr="002B6B4D">
        <w:rPr>
          <w:b/>
        </w:rPr>
        <w:t>Duyuşsal</w:t>
      </w:r>
      <w:proofErr w:type="spellEnd"/>
      <w:r w:rsidR="009F3408" w:rsidRPr="002B6B4D">
        <w:rPr>
          <w:b/>
        </w:rPr>
        <w:t xml:space="preserve"> Eğitim</w:t>
      </w:r>
    </w:p>
    <w:p w:rsidR="009F3408" w:rsidRPr="002B6B4D" w:rsidRDefault="009F3408" w:rsidP="009F3408">
      <w:pPr>
        <w:autoSpaceDE w:val="0"/>
        <w:autoSpaceDN w:val="0"/>
        <w:adjustRightInd w:val="0"/>
      </w:pPr>
      <w:r w:rsidRPr="002B6B4D">
        <w:lastRenderedPageBreak/>
        <w:t xml:space="preserve">Duyuş tanımı, </w:t>
      </w:r>
      <w:proofErr w:type="spellStart"/>
      <w:r w:rsidRPr="002B6B4D">
        <w:t>duyuşsal</w:t>
      </w:r>
      <w:proofErr w:type="spellEnd"/>
      <w:r w:rsidRPr="002B6B4D">
        <w:t xml:space="preserve"> alan sınıflaması, </w:t>
      </w:r>
      <w:proofErr w:type="spellStart"/>
      <w:r w:rsidRPr="002B6B4D">
        <w:t>duyuşsal</w:t>
      </w:r>
      <w:proofErr w:type="spellEnd"/>
      <w:r w:rsidRPr="002B6B4D">
        <w:t xml:space="preserve"> alan basamaklar</w:t>
      </w:r>
      <w:r w:rsidR="0064441E" w:rsidRPr="002B6B4D">
        <w:t xml:space="preserve">ı: alma, tepkide bulunma, değer </w:t>
      </w:r>
      <w:r w:rsidRPr="002B6B4D">
        <w:t xml:space="preserve">verme, örgütleme, tutum ve davranış hâline getirme; </w:t>
      </w:r>
      <w:proofErr w:type="spellStart"/>
      <w:r w:rsidRPr="002B6B4D">
        <w:t>duyuşsal</w:t>
      </w:r>
      <w:proofErr w:type="spellEnd"/>
      <w:r w:rsidRPr="002B6B4D">
        <w:t xml:space="preserve"> eğitim yaklaşımları, </w:t>
      </w:r>
      <w:proofErr w:type="spellStart"/>
      <w:r w:rsidRPr="002B6B4D">
        <w:t>duyuşsal</w:t>
      </w:r>
      <w:proofErr w:type="spellEnd"/>
      <w:r w:rsidRPr="002B6B4D">
        <w:t xml:space="preserve"> eğitimin</w:t>
      </w:r>
      <w:r w:rsidR="0064441E" w:rsidRPr="002B6B4D">
        <w:t xml:space="preserve"> </w:t>
      </w:r>
      <w:r w:rsidRPr="002B6B4D">
        <w:t xml:space="preserve">uygulanması, </w:t>
      </w:r>
      <w:proofErr w:type="spellStart"/>
      <w:r w:rsidRPr="002B6B4D">
        <w:t>duyuşsal</w:t>
      </w:r>
      <w:proofErr w:type="spellEnd"/>
      <w:r w:rsidRPr="002B6B4D">
        <w:t xml:space="preserve"> eğitimde </w:t>
      </w:r>
      <w:proofErr w:type="spellStart"/>
      <w:r w:rsidRPr="002B6B4D">
        <w:t>RPD’nin</w:t>
      </w:r>
      <w:proofErr w:type="spellEnd"/>
      <w:r w:rsidRPr="002B6B4D">
        <w:t xml:space="preserve"> yeri ve önemi.</w:t>
      </w:r>
    </w:p>
    <w:p w:rsidR="009F3408" w:rsidRPr="002B6B4D" w:rsidRDefault="009F3408" w:rsidP="009F3408">
      <w:pPr>
        <w:autoSpaceDE w:val="0"/>
        <w:autoSpaceDN w:val="0"/>
        <w:adjustRightInd w:val="0"/>
      </w:pPr>
    </w:p>
    <w:p w:rsidR="009F3408" w:rsidRPr="002B6B4D" w:rsidRDefault="0064441E" w:rsidP="009F3408">
      <w:pPr>
        <w:autoSpaceDE w:val="0"/>
        <w:autoSpaceDN w:val="0"/>
        <w:adjustRightInd w:val="0"/>
        <w:rPr>
          <w:b/>
        </w:rPr>
      </w:pPr>
      <w:r w:rsidRPr="002B6B4D">
        <w:rPr>
          <w:b/>
        </w:rPr>
        <w:t xml:space="preserve">PDR313 </w:t>
      </w:r>
      <w:r w:rsidR="009F3408" w:rsidRPr="002B6B4D">
        <w:rPr>
          <w:b/>
        </w:rPr>
        <w:t>Krize Müdahale</w:t>
      </w:r>
    </w:p>
    <w:p w:rsidR="009F3408" w:rsidRPr="002B6B4D" w:rsidRDefault="009F3408" w:rsidP="009F3408">
      <w:pPr>
        <w:autoSpaceDE w:val="0"/>
        <w:autoSpaceDN w:val="0"/>
        <w:adjustRightInd w:val="0"/>
      </w:pPr>
      <w:r w:rsidRPr="002B6B4D">
        <w:t>Krize müdahale ve kriz tanımı, krizi oluşturan etkenler, krize müd</w:t>
      </w:r>
      <w:r w:rsidR="0064441E" w:rsidRPr="002B6B4D">
        <w:t xml:space="preserve">ahale model ve teknikleri, kriz </w:t>
      </w:r>
      <w:r w:rsidRPr="002B6B4D">
        <w:t>mağdurlarının tepkileri, çocukluk ve ergenlikteki krizler, krizi önleyici çalışmalar, intihar değerlendirmesi,</w:t>
      </w:r>
      <w:r w:rsidR="0064441E" w:rsidRPr="002B6B4D">
        <w:t xml:space="preserve"> </w:t>
      </w:r>
      <w:r w:rsidRPr="002B6B4D">
        <w:t>bireyler ve gruplar için gelişim düzeylerine uygun müdahale yöntemleri.</w:t>
      </w:r>
    </w:p>
    <w:p w:rsidR="009F3408" w:rsidRPr="002B6B4D" w:rsidRDefault="009F3408" w:rsidP="009F3408">
      <w:pPr>
        <w:autoSpaceDE w:val="0"/>
        <w:autoSpaceDN w:val="0"/>
        <w:adjustRightInd w:val="0"/>
      </w:pPr>
    </w:p>
    <w:p w:rsidR="009F3408" w:rsidRPr="002B6B4D" w:rsidRDefault="0064441E" w:rsidP="009F3408">
      <w:pPr>
        <w:autoSpaceDE w:val="0"/>
        <w:autoSpaceDN w:val="0"/>
        <w:adjustRightInd w:val="0"/>
        <w:rPr>
          <w:b/>
        </w:rPr>
      </w:pPr>
      <w:r w:rsidRPr="002B6B4D">
        <w:rPr>
          <w:b/>
        </w:rPr>
        <w:t xml:space="preserve">PDR411 </w:t>
      </w:r>
      <w:r w:rsidR="009F3408" w:rsidRPr="002B6B4D">
        <w:rPr>
          <w:b/>
        </w:rPr>
        <w:t>Kültüre Duyarlı Psikolojik Danışma</w:t>
      </w:r>
    </w:p>
    <w:p w:rsidR="009F3408" w:rsidRPr="002B6B4D" w:rsidRDefault="009F3408" w:rsidP="009F3408">
      <w:pPr>
        <w:autoSpaceDE w:val="0"/>
        <w:autoSpaceDN w:val="0"/>
        <w:adjustRightInd w:val="0"/>
      </w:pPr>
      <w:r w:rsidRPr="002B6B4D">
        <w:t>Kültür, kültüre duyarlı psikolojik danışma uygulamalarının tarihçesi; kül</w:t>
      </w:r>
      <w:r w:rsidR="0064441E" w:rsidRPr="002B6B4D">
        <w:t xml:space="preserve">türe duyarlı psikolojik danışma </w:t>
      </w:r>
      <w:r w:rsidRPr="002B6B4D">
        <w:t>uygulamalarının gelişme gerekçeleri; kültüre duyarlı psikolojik danışma yetkinlikleri; kültüre</w:t>
      </w:r>
      <w:r w:rsidR="0064441E" w:rsidRPr="002B6B4D">
        <w:t xml:space="preserve"> </w:t>
      </w:r>
      <w:r w:rsidRPr="002B6B4D">
        <w:t>psikolojik danışma uygulamaları.</w:t>
      </w:r>
    </w:p>
    <w:p w:rsidR="0064441E" w:rsidRPr="002B6B4D" w:rsidRDefault="0064441E" w:rsidP="009F3408">
      <w:pPr>
        <w:autoSpaceDE w:val="0"/>
        <w:autoSpaceDN w:val="0"/>
        <w:adjustRightInd w:val="0"/>
      </w:pPr>
    </w:p>
    <w:p w:rsidR="009F3408" w:rsidRPr="002B6B4D" w:rsidRDefault="0064441E" w:rsidP="009F3408">
      <w:pPr>
        <w:autoSpaceDE w:val="0"/>
        <w:autoSpaceDN w:val="0"/>
        <w:adjustRightInd w:val="0"/>
        <w:rPr>
          <w:b/>
        </w:rPr>
      </w:pPr>
      <w:r w:rsidRPr="002B6B4D">
        <w:rPr>
          <w:b/>
        </w:rPr>
        <w:t xml:space="preserve">PDR314 </w:t>
      </w:r>
      <w:r w:rsidR="009F3408" w:rsidRPr="002B6B4D">
        <w:rPr>
          <w:b/>
        </w:rPr>
        <w:t>Okulda Ruh Sağlığı</w:t>
      </w:r>
    </w:p>
    <w:p w:rsidR="009F3408" w:rsidRPr="002B6B4D" w:rsidRDefault="009F3408" w:rsidP="009F3408">
      <w:pPr>
        <w:autoSpaceDE w:val="0"/>
        <w:autoSpaceDN w:val="0"/>
        <w:adjustRightInd w:val="0"/>
      </w:pPr>
      <w:r w:rsidRPr="002B6B4D">
        <w:t>Ruh sağlığının tanımı ve ilişkili kavramlar; psikoloji ekollerine göre ru</w:t>
      </w:r>
      <w:r w:rsidR="0064441E" w:rsidRPr="002B6B4D">
        <w:t xml:space="preserve">h sağlığı, okulda ruh sağlığını </w:t>
      </w:r>
      <w:r w:rsidRPr="002B6B4D">
        <w:t>etkileyen faktörler, okulda ruh sağlığı ve insancı eğitim anlayışı; gelişim dönemlerine göre okulda</w:t>
      </w:r>
      <w:r w:rsidR="0064441E" w:rsidRPr="002B6B4D">
        <w:t xml:space="preserve"> </w:t>
      </w:r>
      <w:r w:rsidRPr="002B6B4D">
        <w:t xml:space="preserve">ruh sağlığı; bilişsel ve </w:t>
      </w:r>
      <w:proofErr w:type="spellStart"/>
      <w:r w:rsidRPr="002B6B4D">
        <w:t>duyuşsal</w:t>
      </w:r>
      <w:proofErr w:type="spellEnd"/>
      <w:r w:rsidRPr="002B6B4D">
        <w:t xml:space="preserve"> öğrenmeler ve ruh sağlığı ilişkisi.</w:t>
      </w:r>
    </w:p>
    <w:p w:rsidR="0064441E" w:rsidRPr="002B6B4D" w:rsidRDefault="0064441E" w:rsidP="009F3408">
      <w:pPr>
        <w:autoSpaceDE w:val="0"/>
        <w:autoSpaceDN w:val="0"/>
        <w:adjustRightInd w:val="0"/>
      </w:pPr>
    </w:p>
    <w:p w:rsidR="009F3408" w:rsidRPr="002B6B4D" w:rsidRDefault="0064441E" w:rsidP="009F3408">
      <w:pPr>
        <w:autoSpaceDE w:val="0"/>
        <w:autoSpaceDN w:val="0"/>
        <w:adjustRightInd w:val="0"/>
        <w:rPr>
          <w:b/>
        </w:rPr>
      </w:pPr>
      <w:r w:rsidRPr="002B6B4D">
        <w:rPr>
          <w:b/>
        </w:rPr>
        <w:t xml:space="preserve">PDR315 </w:t>
      </w:r>
      <w:r w:rsidR="009F3408" w:rsidRPr="002B6B4D">
        <w:rPr>
          <w:b/>
        </w:rPr>
        <w:t>Önleyici Rehberlik ve Psikolojik Danışma</w:t>
      </w:r>
    </w:p>
    <w:p w:rsidR="009F3408" w:rsidRPr="002B6B4D" w:rsidRDefault="009F3408" w:rsidP="009F3408">
      <w:pPr>
        <w:autoSpaceDE w:val="0"/>
        <w:autoSpaceDN w:val="0"/>
        <w:adjustRightInd w:val="0"/>
      </w:pPr>
      <w:proofErr w:type="spellStart"/>
      <w:r w:rsidRPr="002B6B4D">
        <w:t>RPD'nin</w:t>
      </w:r>
      <w:proofErr w:type="spellEnd"/>
      <w:r w:rsidRPr="002B6B4D">
        <w:t xml:space="preserve"> önleyici </w:t>
      </w:r>
      <w:proofErr w:type="gramStart"/>
      <w:r w:rsidRPr="002B6B4D">
        <w:t>misyonu</w:t>
      </w:r>
      <w:proofErr w:type="gramEnd"/>
      <w:r w:rsidRPr="002B6B4D">
        <w:t xml:space="preserve"> ve temel ilkeleri; önleme düzeyleri, önl</w:t>
      </w:r>
      <w:r w:rsidR="0064441E" w:rsidRPr="002B6B4D">
        <w:t xml:space="preserve">eme kuramları, risk ve koruyucu </w:t>
      </w:r>
      <w:r w:rsidRPr="002B6B4D">
        <w:t>etmenler, temel yaşam becerileri ve pozitif genç gelişimi programları; şiddet-zorbalık, cinsel istismar,</w:t>
      </w:r>
      <w:r w:rsidR="0064441E" w:rsidRPr="002B6B4D">
        <w:t xml:space="preserve"> </w:t>
      </w:r>
      <w:r w:rsidRPr="002B6B4D">
        <w:t>teknoloji ve madde kötüye kullanımı, intihar, okul terki, danışmanlık tedbirleri ve raporların</w:t>
      </w:r>
      <w:r w:rsidR="0064441E" w:rsidRPr="002B6B4D">
        <w:t xml:space="preserve"> </w:t>
      </w:r>
      <w:r w:rsidRPr="002B6B4D">
        <w:t>hazırlanması.</w:t>
      </w:r>
    </w:p>
    <w:p w:rsidR="00DA14AF" w:rsidRPr="002B6B4D" w:rsidRDefault="00DA14AF" w:rsidP="009F3408">
      <w:pPr>
        <w:autoSpaceDE w:val="0"/>
        <w:autoSpaceDN w:val="0"/>
        <w:adjustRightInd w:val="0"/>
      </w:pPr>
    </w:p>
    <w:p w:rsidR="009F3408" w:rsidRPr="002B6B4D" w:rsidRDefault="00DA14AF" w:rsidP="009F3408">
      <w:pPr>
        <w:autoSpaceDE w:val="0"/>
        <w:autoSpaceDN w:val="0"/>
        <w:adjustRightInd w:val="0"/>
        <w:rPr>
          <w:b/>
        </w:rPr>
      </w:pPr>
      <w:r w:rsidRPr="002B6B4D">
        <w:rPr>
          <w:b/>
        </w:rPr>
        <w:t xml:space="preserve">PDR212 </w:t>
      </w:r>
      <w:r w:rsidR="009F3408" w:rsidRPr="002B6B4D">
        <w:rPr>
          <w:b/>
        </w:rPr>
        <w:t>Özel Yetenekli Çocuklar ve Eğitimi</w:t>
      </w:r>
    </w:p>
    <w:p w:rsidR="009F3408" w:rsidRPr="002B6B4D" w:rsidRDefault="009F3408" w:rsidP="009F3408">
      <w:pPr>
        <w:autoSpaceDE w:val="0"/>
        <w:autoSpaceDN w:val="0"/>
        <w:adjustRightInd w:val="0"/>
      </w:pPr>
      <w:r w:rsidRPr="002B6B4D">
        <w:t>Özel yetenekli ve üstün zekâlı çocukların temel özelliklerinin belirl</w:t>
      </w:r>
      <w:r w:rsidR="00DA14AF" w:rsidRPr="002B6B4D">
        <w:t xml:space="preserve">enmesinde kullanılan ölçeklerin </w:t>
      </w:r>
      <w:r w:rsidRPr="002B6B4D">
        <w:t>tanıtılması, özel yetenekli çocuklara uygun önleyici RPD hizmetleri, bireysel eğitim ve danışma</w:t>
      </w:r>
      <w:r w:rsidR="00DA14AF" w:rsidRPr="002B6B4D">
        <w:t xml:space="preserve"> </w:t>
      </w:r>
      <w:r w:rsidRPr="002B6B4D">
        <w:t>programı hazırlamada dikkat edilecek hususlar ve uygulama örneklerinin tanıtımı</w:t>
      </w:r>
    </w:p>
    <w:p w:rsidR="00DA14AF" w:rsidRPr="002B6B4D" w:rsidRDefault="00DA14AF" w:rsidP="009F3408">
      <w:pPr>
        <w:autoSpaceDE w:val="0"/>
        <w:autoSpaceDN w:val="0"/>
        <w:adjustRightInd w:val="0"/>
      </w:pPr>
    </w:p>
    <w:p w:rsidR="009F3408" w:rsidRPr="002B6B4D" w:rsidRDefault="00DA14AF" w:rsidP="009F3408">
      <w:pPr>
        <w:autoSpaceDE w:val="0"/>
        <w:autoSpaceDN w:val="0"/>
        <w:adjustRightInd w:val="0"/>
        <w:rPr>
          <w:b/>
        </w:rPr>
      </w:pPr>
      <w:r w:rsidRPr="002B6B4D">
        <w:rPr>
          <w:b/>
        </w:rPr>
        <w:t xml:space="preserve">PDR213 </w:t>
      </w:r>
      <w:proofErr w:type="spellStart"/>
      <w:r w:rsidR="009F3408" w:rsidRPr="002B6B4D">
        <w:rPr>
          <w:b/>
        </w:rPr>
        <w:t>RPD’de</w:t>
      </w:r>
      <w:proofErr w:type="spellEnd"/>
      <w:r w:rsidR="009F3408" w:rsidRPr="002B6B4D">
        <w:rPr>
          <w:b/>
        </w:rPr>
        <w:t xml:space="preserve"> Konsültasyon</w:t>
      </w:r>
    </w:p>
    <w:p w:rsidR="009F3408" w:rsidRPr="002B6B4D" w:rsidRDefault="009F3408" w:rsidP="009F3408">
      <w:pPr>
        <w:autoSpaceDE w:val="0"/>
        <w:autoSpaceDN w:val="0"/>
        <w:adjustRightInd w:val="0"/>
      </w:pPr>
      <w:r w:rsidRPr="002B6B4D">
        <w:t xml:space="preserve">Okul danışmanlığı ve </w:t>
      </w:r>
      <w:proofErr w:type="gramStart"/>
      <w:r w:rsidRPr="002B6B4D">
        <w:t>konsültasyon</w:t>
      </w:r>
      <w:proofErr w:type="gramEnd"/>
      <w:r w:rsidRPr="002B6B4D">
        <w:t xml:space="preserve"> hizmetleri, konsültasyon ilke ve tekni</w:t>
      </w:r>
      <w:r w:rsidR="00DA14AF" w:rsidRPr="002B6B4D">
        <w:t xml:space="preserve">kleri; ailelere ve öğretmenlere </w:t>
      </w:r>
      <w:r w:rsidRPr="002B6B4D">
        <w:t>yönelik konsültasyon hizmetlerinin uygulanması, konsültasyon hizmetleri ile ilgili etkililik</w:t>
      </w:r>
      <w:r w:rsidR="00DA14AF" w:rsidRPr="002B6B4D">
        <w:t xml:space="preserve"> </w:t>
      </w:r>
      <w:r w:rsidRPr="002B6B4D">
        <w:t>çalışmalarının incelenmesi, okul yönetimi ile iş birliği.</w:t>
      </w:r>
    </w:p>
    <w:p w:rsidR="00C804D7" w:rsidRPr="002B6B4D" w:rsidRDefault="00C804D7" w:rsidP="009F3408">
      <w:pPr>
        <w:autoSpaceDE w:val="0"/>
        <w:autoSpaceDN w:val="0"/>
        <w:adjustRightInd w:val="0"/>
        <w:rPr>
          <w:b/>
        </w:rPr>
      </w:pPr>
    </w:p>
    <w:p w:rsidR="009F3408" w:rsidRPr="002B6B4D" w:rsidRDefault="00DA14AF" w:rsidP="009F3408">
      <w:pPr>
        <w:autoSpaceDE w:val="0"/>
        <w:autoSpaceDN w:val="0"/>
        <w:adjustRightInd w:val="0"/>
        <w:rPr>
          <w:b/>
        </w:rPr>
      </w:pPr>
      <w:r w:rsidRPr="002B6B4D">
        <w:rPr>
          <w:b/>
        </w:rPr>
        <w:t xml:space="preserve">PDR214 </w:t>
      </w:r>
      <w:r w:rsidR="009F3408" w:rsidRPr="002B6B4D">
        <w:rPr>
          <w:b/>
        </w:rPr>
        <w:t>Sosyal Beceri Eğitimi</w:t>
      </w:r>
    </w:p>
    <w:p w:rsidR="009F3408" w:rsidRPr="002B6B4D" w:rsidRDefault="009F3408" w:rsidP="009F3408">
      <w:pPr>
        <w:autoSpaceDE w:val="0"/>
        <w:autoSpaceDN w:val="0"/>
        <w:adjustRightInd w:val="0"/>
      </w:pPr>
      <w:r w:rsidRPr="002B6B4D">
        <w:t>Sosyal beceri ile ilgili kavramlar, sosyal becerileri oluşturan unsurlar, sosyal beceri kazandırılması,</w:t>
      </w:r>
      <w:r w:rsidR="00C804D7" w:rsidRPr="002B6B4D">
        <w:t xml:space="preserve"> </w:t>
      </w:r>
      <w:r w:rsidRPr="002B6B4D">
        <w:t xml:space="preserve">sosyal beceri modelleri ve ölçülmesi, güç insanlarla baş etmede sosyal beceriler; </w:t>
      </w:r>
      <w:proofErr w:type="spellStart"/>
      <w:r w:rsidRPr="002B6B4D">
        <w:t>duyuşsal</w:t>
      </w:r>
      <w:proofErr w:type="spellEnd"/>
      <w:r w:rsidRPr="002B6B4D">
        <w:t xml:space="preserve"> anlatımcılık,</w:t>
      </w:r>
      <w:r w:rsidR="00C804D7" w:rsidRPr="002B6B4D">
        <w:t xml:space="preserve"> </w:t>
      </w:r>
      <w:proofErr w:type="spellStart"/>
      <w:r w:rsidRPr="002B6B4D">
        <w:t>duyuşsal</w:t>
      </w:r>
      <w:proofErr w:type="spellEnd"/>
      <w:r w:rsidRPr="002B6B4D">
        <w:t xml:space="preserve"> duyarlık, </w:t>
      </w:r>
      <w:proofErr w:type="spellStart"/>
      <w:r w:rsidRPr="002B6B4D">
        <w:t>duyuşsal</w:t>
      </w:r>
      <w:proofErr w:type="spellEnd"/>
      <w:r w:rsidRPr="002B6B4D">
        <w:t xml:space="preserve"> kontrol; sosyal anlatımcılık, sosyal duyarlık ve sosyal kontrol.</w:t>
      </w:r>
    </w:p>
    <w:p w:rsidR="00C804D7" w:rsidRPr="002B6B4D" w:rsidRDefault="00C804D7" w:rsidP="009F3408">
      <w:pPr>
        <w:autoSpaceDE w:val="0"/>
        <w:autoSpaceDN w:val="0"/>
        <w:adjustRightInd w:val="0"/>
      </w:pPr>
    </w:p>
    <w:p w:rsidR="009F3408" w:rsidRPr="002B6B4D" w:rsidRDefault="00C804D7" w:rsidP="009F3408">
      <w:pPr>
        <w:autoSpaceDE w:val="0"/>
        <w:autoSpaceDN w:val="0"/>
        <w:adjustRightInd w:val="0"/>
        <w:rPr>
          <w:b/>
        </w:rPr>
      </w:pPr>
      <w:r w:rsidRPr="002B6B4D">
        <w:rPr>
          <w:b/>
        </w:rPr>
        <w:t xml:space="preserve">PDR412 </w:t>
      </w:r>
      <w:r w:rsidR="009F3408" w:rsidRPr="002B6B4D">
        <w:rPr>
          <w:b/>
        </w:rPr>
        <w:t>Uygulamalı Davranış Analizi</w:t>
      </w:r>
    </w:p>
    <w:p w:rsidR="009F3408" w:rsidRPr="002B6B4D" w:rsidRDefault="009F3408" w:rsidP="009F3408">
      <w:pPr>
        <w:autoSpaceDE w:val="0"/>
        <w:autoSpaceDN w:val="0"/>
        <w:adjustRightInd w:val="0"/>
      </w:pPr>
      <w:r w:rsidRPr="002B6B4D">
        <w:t>Öğrenme kuramları, uygulamalı davranış analizinin temel ilkeleri, he</w:t>
      </w:r>
      <w:r w:rsidR="00C804D7" w:rsidRPr="002B6B4D">
        <w:t xml:space="preserve">def davranışların belirlenmesi, </w:t>
      </w:r>
      <w:r w:rsidRPr="002B6B4D">
        <w:t>veri kayıt teknikleri, grafik çizme ve yorumlama, pekiştirme, ipucu ve türleri, şekil verme, sembol, problem davranışların değerlendirilmesi ve uygun olmayan davranışların azaltılması.</w:t>
      </w:r>
    </w:p>
    <w:p w:rsidR="002A4B54" w:rsidRPr="002B6B4D" w:rsidRDefault="002A4B54" w:rsidP="009F3408">
      <w:pPr>
        <w:autoSpaceDE w:val="0"/>
        <w:autoSpaceDN w:val="0"/>
        <w:adjustRightInd w:val="0"/>
        <w:rPr>
          <w:b/>
        </w:rPr>
      </w:pPr>
    </w:p>
    <w:p w:rsidR="009F3408" w:rsidRPr="002B6B4D" w:rsidRDefault="00C804D7" w:rsidP="009F3408">
      <w:pPr>
        <w:autoSpaceDE w:val="0"/>
        <w:autoSpaceDN w:val="0"/>
        <w:adjustRightInd w:val="0"/>
        <w:rPr>
          <w:b/>
        </w:rPr>
      </w:pPr>
      <w:r w:rsidRPr="002B6B4D">
        <w:rPr>
          <w:b/>
        </w:rPr>
        <w:t xml:space="preserve">PDR316 </w:t>
      </w:r>
      <w:r w:rsidR="009F3408" w:rsidRPr="002B6B4D">
        <w:rPr>
          <w:b/>
        </w:rPr>
        <w:t>Yaratıcı Drama</w:t>
      </w:r>
    </w:p>
    <w:p w:rsidR="009F3408" w:rsidRPr="002B6B4D" w:rsidRDefault="009F3408" w:rsidP="009F3408">
      <w:pPr>
        <w:autoSpaceDE w:val="0"/>
        <w:autoSpaceDN w:val="0"/>
        <w:adjustRightInd w:val="0"/>
      </w:pPr>
      <w:r w:rsidRPr="002B6B4D">
        <w:t xml:space="preserve">Temel kavramlar, yaratıcı </w:t>
      </w:r>
      <w:proofErr w:type="spellStart"/>
      <w:r w:rsidRPr="002B6B4D">
        <w:t>dramanın</w:t>
      </w:r>
      <w:proofErr w:type="spellEnd"/>
      <w:r w:rsidRPr="002B6B4D">
        <w:t xml:space="preserve"> tarihsel gelişimi; bireysel farkl</w:t>
      </w:r>
      <w:r w:rsidR="00C804D7" w:rsidRPr="002B6B4D">
        <w:t xml:space="preserve">ılıkları dikkate alarak gelişim </w:t>
      </w:r>
      <w:r w:rsidRPr="002B6B4D">
        <w:t>alanlarını desteklemeye yönelik yaratıcı drama sürecinin planlanması, uygulanması ve değerlendirilmesi,</w:t>
      </w:r>
      <w:r w:rsidR="00C804D7" w:rsidRPr="002B6B4D">
        <w:t xml:space="preserve"> </w:t>
      </w:r>
      <w:r w:rsidRPr="002B6B4D">
        <w:t>alana yönelik olumlu tutum geliştirilmesi.</w:t>
      </w:r>
    </w:p>
    <w:p w:rsidR="00C804D7" w:rsidRPr="002B6B4D" w:rsidRDefault="00C804D7" w:rsidP="009F3408">
      <w:pPr>
        <w:autoSpaceDE w:val="0"/>
        <w:autoSpaceDN w:val="0"/>
        <w:adjustRightInd w:val="0"/>
      </w:pPr>
    </w:p>
    <w:p w:rsidR="009F3408" w:rsidRPr="002B6B4D" w:rsidRDefault="00C804D7" w:rsidP="009F3408">
      <w:pPr>
        <w:autoSpaceDE w:val="0"/>
        <w:autoSpaceDN w:val="0"/>
        <w:adjustRightInd w:val="0"/>
        <w:rPr>
          <w:b/>
        </w:rPr>
      </w:pPr>
      <w:r w:rsidRPr="002B6B4D">
        <w:rPr>
          <w:b/>
        </w:rPr>
        <w:lastRenderedPageBreak/>
        <w:t xml:space="preserve">PDR413 </w:t>
      </w:r>
      <w:r w:rsidR="009F3408" w:rsidRPr="002B6B4D">
        <w:rPr>
          <w:b/>
        </w:rPr>
        <w:t>Yeni Psikolojik Danışma Yaklaşım ve Modelleri</w:t>
      </w:r>
    </w:p>
    <w:p w:rsidR="009F3408" w:rsidRPr="002B6B4D" w:rsidRDefault="009F3408" w:rsidP="009F3408">
      <w:pPr>
        <w:autoSpaceDE w:val="0"/>
        <w:autoSpaceDN w:val="0"/>
        <w:adjustRightInd w:val="0"/>
      </w:pPr>
      <w:r w:rsidRPr="002B6B4D">
        <w:t>Yeni ve farklı psikolojik danışma yaklaşım ve modelleri, bu yaklaşım v</w:t>
      </w:r>
      <w:r w:rsidR="00C804D7" w:rsidRPr="002B6B4D">
        <w:t xml:space="preserve">e modellerin temelini oluşturan </w:t>
      </w:r>
      <w:r w:rsidRPr="002B6B4D">
        <w:t>kavram, ilke ve teknikler; söz konusu yaklaşım ve modeller çerçevesinde danışan sorunlarını</w:t>
      </w:r>
      <w:r w:rsidR="00C804D7" w:rsidRPr="002B6B4D">
        <w:t xml:space="preserve"> </w:t>
      </w:r>
      <w:r w:rsidRPr="002B6B4D">
        <w:t>değerlendirme ve kavramlaştırmaya ilişkin bilgi sahibi olma ve örnek uygulamalar.</w:t>
      </w:r>
    </w:p>
    <w:p w:rsidR="009F3408" w:rsidRPr="002B6B4D" w:rsidRDefault="009F3408" w:rsidP="009F3408">
      <w:pPr>
        <w:autoSpaceDE w:val="0"/>
        <w:autoSpaceDN w:val="0"/>
        <w:adjustRightInd w:val="0"/>
      </w:pPr>
    </w:p>
    <w:p w:rsidR="009F3408" w:rsidRPr="002B6B4D" w:rsidRDefault="00C804D7" w:rsidP="009F3408">
      <w:pPr>
        <w:autoSpaceDE w:val="0"/>
        <w:autoSpaceDN w:val="0"/>
        <w:adjustRightInd w:val="0"/>
        <w:rPr>
          <w:b/>
        </w:rPr>
      </w:pPr>
      <w:r w:rsidRPr="002B6B4D">
        <w:rPr>
          <w:b/>
        </w:rPr>
        <w:t xml:space="preserve">PDR414 </w:t>
      </w:r>
      <w:r w:rsidR="009F3408" w:rsidRPr="002B6B4D">
        <w:rPr>
          <w:b/>
        </w:rPr>
        <w:t>Aile Danışmanlığı ve Etik</w:t>
      </w:r>
    </w:p>
    <w:p w:rsidR="009F3408" w:rsidRPr="002B6B4D" w:rsidRDefault="009F3408" w:rsidP="009F3408">
      <w:pPr>
        <w:autoSpaceDE w:val="0"/>
        <w:autoSpaceDN w:val="0"/>
        <w:adjustRightInd w:val="0"/>
      </w:pPr>
      <w:r w:rsidRPr="002B6B4D">
        <w:t>Aile danışmanlığında etik ilkeler ve genel uygulama standartları, özel alanlarla ilgili etik ku</w:t>
      </w:r>
      <w:r w:rsidR="00C804D7" w:rsidRPr="002B6B4D">
        <w:t xml:space="preserve">rallar, </w:t>
      </w:r>
      <w:r w:rsidRPr="002B6B4D">
        <w:t>meslekî etiğe uygun karar verme, danışan hakları, aile danışmanının sorumlulukları, yasal sorunlar.</w:t>
      </w:r>
    </w:p>
    <w:p w:rsidR="00C804D7" w:rsidRPr="002B6B4D" w:rsidRDefault="00C804D7" w:rsidP="009F3408">
      <w:pPr>
        <w:autoSpaceDE w:val="0"/>
        <w:autoSpaceDN w:val="0"/>
        <w:adjustRightInd w:val="0"/>
      </w:pPr>
    </w:p>
    <w:p w:rsidR="009F3408" w:rsidRPr="002B6B4D" w:rsidRDefault="00C804D7" w:rsidP="009F3408">
      <w:pPr>
        <w:autoSpaceDE w:val="0"/>
        <w:autoSpaceDN w:val="0"/>
        <w:adjustRightInd w:val="0"/>
        <w:rPr>
          <w:b/>
        </w:rPr>
      </w:pPr>
      <w:r w:rsidRPr="002B6B4D">
        <w:rPr>
          <w:b/>
        </w:rPr>
        <w:t xml:space="preserve">PDR215 </w:t>
      </w:r>
      <w:r w:rsidR="009F3408" w:rsidRPr="002B6B4D">
        <w:rPr>
          <w:b/>
        </w:rPr>
        <w:t>Aile İçi İlişkiler ve İletişim</w:t>
      </w:r>
    </w:p>
    <w:p w:rsidR="009F3408" w:rsidRPr="002B6B4D" w:rsidRDefault="009F3408" w:rsidP="009F3408">
      <w:pPr>
        <w:autoSpaceDE w:val="0"/>
        <w:autoSpaceDN w:val="0"/>
        <w:adjustRightInd w:val="0"/>
      </w:pPr>
      <w:r w:rsidRPr="002B6B4D">
        <w:t xml:space="preserve">Aile yapısı ve etkileşim örüntüleri, ailede etkili iletişim becerileri, temel </w:t>
      </w:r>
      <w:r w:rsidR="00C804D7" w:rsidRPr="002B6B4D">
        <w:t xml:space="preserve">iletişim becerileri, ben-sen-biz </w:t>
      </w:r>
      <w:r w:rsidRPr="002B6B4D">
        <w:t>dilleri, aile üyelerinin uygun olmayan iletişim dilleri, eşler arası iletişim, ebeveyn-çocuk iletişimi</w:t>
      </w:r>
      <w:r w:rsidR="00C804D7" w:rsidRPr="002B6B4D">
        <w:t xml:space="preserve"> </w:t>
      </w:r>
      <w:r w:rsidRPr="002B6B4D">
        <w:t>ve aileye yönelik iletişim eğitimi.</w:t>
      </w:r>
    </w:p>
    <w:p w:rsidR="00C804D7" w:rsidRPr="002B6B4D" w:rsidRDefault="00C804D7" w:rsidP="009F3408">
      <w:pPr>
        <w:autoSpaceDE w:val="0"/>
        <w:autoSpaceDN w:val="0"/>
        <w:adjustRightInd w:val="0"/>
      </w:pPr>
    </w:p>
    <w:p w:rsidR="00614B71" w:rsidRDefault="00614B71" w:rsidP="009F3408">
      <w:pPr>
        <w:autoSpaceDE w:val="0"/>
        <w:autoSpaceDN w:val="0"/>
        <w:adjustRightInd w:val="0"/>
        <w:rPr>
          <w:b/>
        </w:rPr>
      </w:pPr>
    </w:p>
    <w:p w:rsidR="00614B71" w:rsidRDefault="00614B71" w:rsidP="009F3408">
      <w:pPr>
        <w:autoSpaceDE w:val="0"/>
        <w:autoSpaceDN w:val="0"/>
        <w:adjustRightInd w:val="0"/>
        <w:rPr>
          <w:b/>
        </w:rPr>
      </w:pPr>
    </w:p>
    <w:p w:rsidR="009F3408" w:rsidRPr="002B6B4D" w:rsidRDefault="00C804D7" w:rsidP="009F3408">
      <w:pPr>
        <w:autoSpaceDE w:val="0"/>
        <w:autoSpaceDN w:val="0"/>
        <w:adjustRightInd w:val="0"/>
        <w:rPr>
          <w:b/>
        </w:rPr>
      </w:pPr>
      <w:r w:rsidRPr="002B6B4D">
        <w:rPr>
          <w:b/>
        </w:rPr>
        <w:t xml:space="preserve">PDR216 </w:t>
      </w:r>
      <w:r w:rsidR="009F3408" w:rsidRPr="002B6B4D">
        <w:rPr>
          <w:b/>
        </w:rPr>
        <w:t>Aile İçi Şiddet</w:t>
      </w:r>
    </w:p>
    <w:p w:rsidR="009F3408" w:rsidRPr="002B6B4D" w:rsidRDefault="009F3408" w:rsidP="009F3408">
      <w:pPr>
        <w:autoSpaceDE w:val="0"/>
        <w:autoSpaceDN w:val="0"/>
        <w:adjustRightInd w:val="0"/>
      </w:pPr>
      <w:r w:rsidRPr="002B6B4D">
        <w:t>Aile yapısı ve işlevsel olmayan aile örüntüleri; şiddet türleri ve beli</w:t>
      </w:r>
      <w:r w:rsidR="00C804D7" w:rsidRPr="002B6B4D">
        <w:t xml:space="preserve">rtileri, </w:t>
      </w:r>
      <w:proofErr w:type="spellStart"/>
      <w:r w:rsidR="00C804D7" w:rsidRPr="002B6B4D">
        <w:t>ensest</w:t>
      </w:r>
      <w:proofErr w:type="spellEnd"/>
      <w:r w:rsidR="00C804D7" w:rsidRPr="002B6B4D">
        <w:t xml:space="preserve">, şiddet mağduru </w:t>
      </w:r>
      <w:r w:rsidRPr="002B6B4D">
        <w:t>aile üyesine destek, zorba aile üyesine danışmanlık tedbiri; aile içi şiddet türleri, aile içi şiddetin nedenleri</w:t>
      </w:r>
      <w:r w:rsidR="00C804D7" w:rsidRPr="002B6B4D">
        <w:t xml:space="preserve"> </w:t>
      </w:r>
      <w:r w:rsidRPr="002B6B4D">
        <w:t>ve sonuçları, aile içi şiddetin yaygınlığı; birincil, ikincil ve üçüncül önleme konuları.</w:t>
      </w:r>
    </w:p>
    <w:p w:rsidR="00C804D7" w:rsidRPr="002B6B4D" w:rsidRDefault="00C804D7" w:rsidP="009F3408">
      <w:pPr>
        <w:autoSpaceDE w:val="0"/>
        <w:autoSpaceDN w:val="0"/>
        <w:adjustRightInd w:val="0"/>
      </w:pPr>
    </w:p>
    <w:p w:rsidR="009F3408" w:rsidRPr="002B6B4D" w:rsidRDefault="00C804D7" w:rsidP="009F3408">
      <w:pPr>
        <w:autoSpaceDE w:val="0"/>
        <w:autoSpaceDN w:val="0"/>
        <w:adjustRightInd w:val="0"/>
        <w:rPr>
          <w:b/>
        </w:rPr>
      </w:pPr>
      <w:r w:rsidRPr="002B6B4D">
        <w:rPr>
          <w:b/>
        </w:rPr>
        <w:t xml:space="preserve">PDR317 </w:t>
      </w:r>
      <w:r w:rsidR="009F3408" w:rsidRPr="002B6B4D">
        <w:rPr>
          <w:b/>
        </w:rPr>
        <w:t>Ailede Bağımlılık Eğitimi</w:t>
      </w:r>
    </w:p>
    <w:p w:rsidR="009F3408" w:rsidRPr="002B6B4D" w:rsidRDefault="009F3408" w:rsidP="009F3408">
      <w:pPr>
        <w:autoSpaceDE w:val="0"/>
        <w:autoSpaceDN w:val="0"/>
        <w:adjustRightInd w:val="0"/>
      </w:pPr>
      <w:r w:rsidRPr="002B6B4D">
        <w:t>Bağımlılık nedenleri, türleri ve evreleri; bağımlılıkta tedavi süreci; bağım</w:t>
      </w:r>
      <w:r w:rsidR="00C804D7" w:rsidRPr="002B6B4D">
        <w:t xml:space="preserve">lı aile üyesine medikal destek, </w:t>
      </w:r>
      <w:r w:rsidRPr="002B6B4D">
        <w:t>hukuksal süreç, denetimli serbestlik süreci, bağımlı aile üyesine danışmanlık tedbiri, sistemik</w:t>
      </w:r>
      <w:r w:rsidR="00C804D7" w:rsidRPr="002B6B4D">
        <w:t xml:space="preserve"> </w:t>
      </w:r>
      <w:r w:rsidRPr="002B6B4D">
        <w:t xml:space="preserve">aileye destek süreci, </w:t>
      </w:r>
      <w:proofErr w:type="spellStart"/>
      <w:r w:rsidRPr="002B6B4D">
        <w:t>narkolog</w:t>
      </w:r>
      <w:proofErr w:type="spellEnd"/>
      <w:r w:rsidRPr="002B6B4D">
        <w:t>, psikiyatrist ve aile danışmanı koordinasyonu.</w:t>
      </w:r>
    </w:p>
    <w:p w:rsidR="00C804D7" w:rsidRPr="002B6B4D" w:rsidRDefault="00C804D7" w:rsidP="009F3408">
      <w:pPr>
        <w:autoSpaceDE w:val="0"/>
        <w:autoSpaceDN w:val="0"/>
        <w:adjustRightInd w:val="0"/>
      </w:pPr>
    </w:p>
    <w:p w:rsidR="009F3408" w:rsidRPr="002B6B4D" w:rsidRDefault="0071066B" w:rsidP="009F3408">
      <w:pPr>
        <w:autoSpaceDE w:val="0"/>
        <w:autoSpaceDN w:val="0"/>
        <w:adjustRightInd w:val="0"/>
        <w:rPr>
          <w:b/>
        </w:rPr>
      </w:pPr>
      <w:r w:rsidRPr="002B6B4D">
        <w:rPr>
          <w:b/>
        </w:rPr>
        <w:t xml:space="preserve">PDR318 </w:t>
      </w:r>
      <w:r w:rsidR="009F3408" w:rsidRPr="002B6B4D">
        <w:rPr>
          <w:b/>
        </w:rPr>
        <w:t>Ana-Baba Eğitimi</w:t>
      </w:r>
    </w:p>
    <w:p w:rsidR="009F3408" w:rsidRPr="002B6B4D" w:rsidRDefault="009F3408" w:rsidP="009F3408">
      <w:pPr>
        <w:autoSpaceDE w:val="0"/>
        <w:autoSpaceDN w:val="0"/>
        <w:adjustRightInd w:val="0"/>
      </w:pPr>
      <w:r w:rsidRPr="002B6B4D">
        <w:t>Pedagoji-</w:t>
      </w:r>
      <w:proofErr w:type="spellStart"/>
      <w:r w:rsidRPr="002B6B4D">
        <w:t>andragoji</w:t>
      </w:r>
      <w:proofErr w:type="spellEnd"/>
      <w:r w:rsidRPr="002B6B4D">
        <w:t xml:space="preserve"> farklılıkları, yetişkin öğrencilerin temel özellikleri; a</w:t>
      </w:r>
      <w:r w:rsidR="0071066B" w:rsidRPr="002B6B4D">
        <w:t>nne-baba eğitimi türleri, anne-</w:t>
      </w:r>
      <w:r w:rsidRPr="002B6B4D">
        <w:t>baba eğitiminin tarihçesi, anne-baba eğitiminde etkililik çalışmaları, anne-baba eğitimi düzenleme</w:t>
      </w:r>
      <w:r w:rsidR="0071066B" w:rsidRPr="002B6B4D">
        <w:t xml:space="preserve"> </w:t>
      </w:r>
      <w:r w:rsidRPr="002B6B4D">
        <w:t>ilkeleri, konuları, ana-baba tutumları, sağlıklı aile içi iletişim ve disiplin yöntemleri.</w:t>
      </w:r>
    </w:p>
    <w:p w:rsidR="001E3196" w:rsidRPr="002B6B4D" w:rsidRDefault="001E3196" w:rsidP="009F3408">
      <w:pPr>
        <w:autoSpaceDE w:val="0"/>
        <w:autoSpaceDN w:val="0"/>
        <w:adjustRightInd w:val="0"/>
        <w:rPr>
          <w:b/>
        </w:rPr>
      </w:pPr>
    </w:p>
    <w:p w:rsidR="009F3408" w:rsidRPr="002B6B4D" w:rsidRDefault="001E3196" w:rsidP="009F3408">
      <w:pPr>
        <w:autoSpaceDE w:val="0"/>
        <w:autoSpaceDN w:val="0"/>
        <w:adjustRightInd w:val="0"/>
        <w:rPr>
          <w:b/>
        </w:rPr>
      </w:pPr>
      <w:r w:rsidRPr="002B6B4D">
        <w:rPr>
          <w:b/>
        </w:rPr>
        <w:t xml:space="preserve">PDR415 </w:t>
      </w:r>
      <w:r w:rsidR="009F3408" w:rsidRPr="002B6B4D">
        <w:rPr>
          <w:b/>
        </w:rPr>
        <w:t>Boşanma ve Boşanma Arabuluculuğu</w:t>
      </w:r>
    </w:p>
    <w:p w:rsidR="009F3408" w:rsidRPr="002B6B4D" w:rsidRDefault="009F3408" w:rsidP="009F3408">
      <w:pPr>
        <w:autoSpaceDE w:val="0"/>
        <w:autoSpaceDN w:val="0"/>
        <w:adjustRightInd w:val="0"/>
      </w:pPr>
      <w:r w:rsidRPr="002B6B4D">
        <w:t>Boşanma sürecinde yaşanan problemler, boşanma süreci modelleri, boşanmanın etkisi, boşanmada</w:t>
      </w:r>
      <w:r w:rsidR="001E3196" w:rsidRPr="002B6B4D">
        <w:t xml:space="preserve"> </w:t>
      </w:r>
      <w:r w:rsidRPr="002B6B4D">
        <w:t>yaşanabilecek olası şiddet, boşanma sürecinde eş ve çocuklara psikolojik destek, boşanma sonrası</w:t>
      </w:r>
      <w:r w:rsidR="001E3196" w:rsidRPr="002B6B4D">
        <w:t xml:space="preserve"> </w:t>
      </w:r>
      <w:r w:rsidRPr="002B6B4D">
        <w:t>uyum sürecinde psikolojik danışma ve boşanma sürecinde arabulucu avukat ile koordinasyon.</w:t>
      </w:r>
    </w:p>
    <w:p w:rsidR="001E3196" w:rsidRPr="002B6B4D" w:rsidRDefault="001E3196" w:rsidP="009F3408">
      <w:pPr>
        <w:autoSpaceDE w:val="0"/>
        <w:autoSpaceDN w:val="0"/>
        <w:adjustRightInd w:val="0"/>
      </w:pPr>
    </w:p>
    <w:p w:rsidR="009F3408" w:rsidRPr="002B6B4D" w:rsidRDefault="001E3196" w:rsidP="009F3408">
      <w:pPr>
        <w:autoSpaceDE w:val="0"/>
        <w:autoSpaceDN w:val="0"/>
        <w:adjustRightInd w:val="0"/>
        <w:rPr>
          <w:b/>
        </w:rPr>
      </w:pPr>
      <w:r w:rsidRPr="002B6B4D">
        <w:rPr>
          <w:b/>
        </w:rPr>
        <w:t xml:space="preserve">PDR319 </w:t>
      </w:r>
      <w:r w:rsidR="009F3408" w:rsidRPr="002B6B4D">
        <w:rPr>
          <w:b/>
        </w:rPr>
        <w:t>Evlilik Öncesi Psikolojik Danışma</w:t>
      </w:r>
    </w:p>
    <w:p w:rsidR="009F3408" w:rsidRPr="002B6B4D" w:rsidRDefault="009F3408" w:rsidP="009F3408">
      <w:pPr>
        <w:autoSpaceDE w:val="0"/>
        <w:autoSpaceDN w:val="0"/>
        <w:adjustRightInd w:val="0"/>
      </w:pPr>
      <w:r w:rsidRPr="002B6B4D">
        <w:t>Evlilik öncesi dönem ve romantik ilişkiler, eş seçimi ve eş seçimini etkileyen faktörler, eş seçim k</w:t>
      </w:r>
      <w:r w:rsidR="001E3196" w:rsidRPr="002B6B4D">
        <w:t xml:space="preserve">uramları; </w:t>
      </w:r>
      <w:r w:rsidRPr="002B6B4D">
        <w:t>evlilik öncesi bireysel psikolojik danışma, çift adayları ile psikolojik danışma, evlilik öncesi</w:t>
      </w:r>
      <w:r w:rsidR="001E3196" w:rsidRPr="002B6B4D">
        <w:t xml:space="preserve"> </w:t>
      </w:r>
      <w:proofErr w:type="spellStart"/>
      <w:r w:rsidRPr="002B6B4D">
        <w:t>psiko</w:t>
      </w:r>
      <w:proofErr w:type="spellEnd"/>
      <w:r w:rsidRPr="002B6B4D">
        <w:t>-eğitim program örnekleri.</w:t>
      </w:r>
    </w:p>
    <w:p w:rsidR="002A4B54" w:rsidRPr="002B6B4D" w:rsidRDefault="002A4B54" w:rsidP="009F3408">
      <w:pPr>
        <w:autoSpaceDE w:val="0"/>
        <w:autoSpaceDN w:val="0"/>
        <w:adjustRightInd w:val="0"/>
        <w:rPr>
          <w:b/>
        </w:rPr>
      </w:pPr>
    </w:p>
    <w:p w:rsidR="009F3408" w:rsidRPr="002B6B4D" w:rsidRDefault="001E3196" w:rsidP="009F3408">
      <w:pPr>
        <w:autoSpaceDE w:val="0"/>
        <w:autoSpaceDN w:val="0"/>
        <w:adjustRightInd w:val="0"/>
        <w:rPr>
          <w:b/>
        </w:rPr>
      </w:pPr>
      <w:r w:rsidRPr="002B6B4D">
        <w:rPr>
          <w:b/>
        </w:rPr>
        <w:t xml:space="preserve">PDR416 </w:t>
      </w:r>
      <w:r w:rsidR="009F3408" w:rsidRPr="002B6B4D">
        <w:rPr>
          <w:b/>
        </w:rPr>
        <w:t>Kültüre Duyarlı Aile Danışmanlığı</w:t>
      </w:r>
    </w:p>
    <w:p w:rsidR="009F3408" w:rsidRPr="002B6B4D" w:rsidRDefault="009F3408" w:rsidP="009F3408">
      <w:pPr>
        <w:autoSpaceDE w:val="0"/>
        <w:autoSpaceDN w:val="0"/>
        <w:adjustRightInd w:val="0"/>
      </w:pPr>
      <w:r w:rsidRPr="002B6B4D">
        <w:t>Aile danışmanlığı kuramlarının kültüre duyarlı olacak biçimde ele alınması; kuramla</w:t>
      </w:r>
      <w:r w:rsidR="001E3196" w:rsidRPr="002B6B4D">
        <w:t xml:space="preserve">rın geliştirildiği </w:t>
      </w:r>
      <w:r w:rsidRPr="002B6B4D">
        <w:t>kültürlerle yerel kültürel özelliklerin karşılaştırılması; aile ile çalışırken farklı kültürel arka planların</w:t>
      </w:r>
      <w:r w:rsidR="001E3196" w:rsidRPr="002B6B4D">
        <w:t xml:space="preserve"> </w:t>
      </w:r>
      <w:r w:rsidRPr="002B6B4D">
        <w:t>bir zenginlik olarak ele alınabilmesi; psikolojik danışman yeterliklerinin uygulamalara yansıtılması.</w:t>
      </w:r>
    </w:p>
    <w:p w:rsidR="001E3196" w:rsidRPr="002B6B4D" w:rsidRDefault="001E3196" w:rsidP="009F3408">
      <w:pPr>
        <w:autoSpaceDE w:val="0"/>
        <w:autoSpaceDN w:val="0"/>
        <w:adjustRightInd w:val="0"/>
      </w:pPr>
    </w:p>
    <w:p w:rsidR="009F3408" w:rsidRPr="002B6B4D" w:rsidRDefault="001E3196" w:rsidP="009F3408">
      <w:pPr>
        <w:autoSpaceDE w:val="0"/>
        <w:autoSpaceDN w:val="0"/>
        <w:adjustRightInd w:val="0"/>
        <w:rPr>
          <w:b/>
        </w:rPr>
      </w:pPr>
      <w:r w:rsidRPr="002B6B4D">
        <w:rPr>
          <w:b/>
        </w:rPr>
        <w:t xml:space="preserve">PDR217 </w:t>
      </w:r>
      <w:r w:rsidR="009F3408" w:rsidRPr="002B6B4D">
        <w:rPr>
          <w:b/>
        </w:rPr>
        <w:t>Toplumsal Cinsiyet Eşitliği</w:t>
      </w:r>
    </w:p>
    <w:p w:rsidR="009F3408" w:rsidRPr="002B6B4D" w:rsidRDefault="009F3408" w:rsidP="009F3408">
      <w:pPr>
        <w:autoSpaceDE w:val="0"/>
        <w:autoSpaceDN w:val="0"/>
        <w:adjustRightInd w:val="0"/>
      </w:pPr>
      <w:proofErr w:type="spellStart"/>
      <w:r w:rsidRPr="002B6B4D">
        <w:lastRenderedPageBreak/>
        <w:t>Psiko</w:t>
      </w:r>
      <w:proofErr w:type="spellEnd"/>
      <w:r w:rsidRPr="002B6B4D">
        <w:t>-sosyal gelişim, toplumsal cinsiyet ve ilişkili temel kavramlar,</w:t>
      </w:r>
      <w:r w:rsidR="001E3196" w:rsidRPr="002B6B4D">
        <w:t xml:space="preserve"> kuramlar ve modeller; cinsiyet </w:t>
      </w:r>
      <w:r w:rsidRPr="002B6B4D">
        <w:t>rolleri, kalıp yargılar, ölçekler ve yapılan araştırmalar; toplumsal cinsiyet ve eğitim, toplumsal cinsiyet</w:t>
      </w:r>
      <w:r w:rsidR="001E3196" w:rsidRPr="002B6B4D">
        <w:t xml:space="preserve"> </w:t>
      </w:r>
      <w:r w:rsidRPr="002B6B4D">
        <w:t>eşitliği konusunda yaşanan gelişmeler, toplumsal cinsiyet ve psikolojik danışma süreci.</w:t>
      </w:r>
    </w:p>
    <w:p w:rsidR="001E3196" w:rsidRPr="002B6B4D" w:rsidRDefault="001E3196" w:rsidP="009F3408">
      <w:pPr>
        <w:autoSpaceDE w:val="0"/>
        <w:autoSpaceDN w:val="0"/>
        <w:adjustRightInd w:val="0"/>
      </w:pPr>
    </w:p>
    <w:p w:rsidR="009F3408" w:rsidRPr="002B6B4D" w:rsidRDefault="001E3196" w:rsidP="009F3408">
      <w:pPr>
        <w:autoSpaceDE w:val="0"/>
        <w:autoSpaceDN w:val="0"/>
        <w:adjustRightInd w:val="0"/>
        <w:rPr>
          <w:b/>
        </w:rPr>
      </w:pPr>
      <w:r w:rsidRPr="002B6B4D">
        <w:rPr>
          <w:b/>
        </w:rPr>
        <w:t xml:space="preserve">PDR218 </w:t>
      </w:r>
      <w:r w:rsidR="009F3408" w:rsidRPr="002B6B4D">
        <w:rPr>
          <w:b/>
        </w:rPr>
        <w:t>Türk Kültüründe Aile ve Çocuk</w:t>
      </w:r>
    </w:p>
    <w:p w:rsidR="009F3408" w:rsidRPr="002B6B4D" w:rsidRDefault="009F3408" w:rsidP="009F3408">
      <w:pPr>
        <w:autoSpaceDE w:val="0"/>
        <w:autoSpaceDN w:val="0"/>
        <w:adjustRightInd w:val="0"/>
      </w:pPr>
      <w:r w:rsidRPr="002B6B4D">
        <w:t>Türk aile yapısı; farklı Türk devletlerinde çocuk yetiştirme ve çocuğun d</w:t>
      </w:r>
      <w:r w:rsidR="001E3196" w:rsidRPr="002B6B4D">
        <w:t xml:space="preserve">eğeri; Anadolu'da aile kültürü, </w:t>
      </w:r>
      <w:r w:rsidRPr="002B6B4D">
        <w:t>gelenek ve görenekler; geniş aile ile çekirdek aile etkileşimi; evlilik törenleri, cenaze merasimleri,</w:t>
      </w:r>
      <w:r w:rsidR="001E3196" w:rsidRPr="002B6B4D">
        <w:t xml:space="preserve"> </w:t>
      </w:r>
      <w:r w:rsidRPr="002B6B4D">
        <w:t>toplulukçu kültüre duyarlı aile danışmanının rol ve görevleri.</w:t>
      </w:r>
    </w:p>
    <w:p w:rsidR="001E3196" w:rsidRPr="002B6B4D" w:rsidRDefault="001E3196" w:rsidP="009F3408">
      <w:pPr>
        <w:autoSpaceDE w:val="0"/>
        <w:autoSpaceDN w:val="0"/>
        <w:adjustRightInd w:val="0"/>
      </w:pPr>
    </w:p>
    <w:p w:rsidR="009F3408" w:rsidRPr="002B6B4D" w:rsidRDefault="001E3196" w:rsidP="009F3408">
      <w:pPr>
        <w:autoSpaceDE w:val="0"/>
        <w:autoSpaceDN w:val="0"/>
        <w:adjustRightInd w:val="0"/>
        <w:rPr>
          <w:b/>
        </w:rPr>
      </w:pPr>
      <w:r w:rsidRPr="002B6B4D">
        <w:rPr>
          <w:b/>
        </w:rPr>
        <w:t xml:space="preserve">PDR219 </w:t>
      </w:r>
      <w:r w:rsidR="009F3408" w:rsidRPr="002B6B4D">
        <w:rPr>
          <w:b/>
        </w:rPr>
        <w:t>Yakın İlişkiler Psikolojisi</w:t>
      </w:r>
    </w:p>
    <w:p w:rsidR="009F3408" w:rsidRPr="002B6B4D" w:rsidRDefault="009F3408" w:rsidP="009F3408">
      <w:pPr>
        <w:autoSpaceDE w:val="0"/>
        <w:autoSpaceDN w:val="0"/>
        <w:adjustRightInd w:val="0"/>
      </w:pPr>
      <w:r w:rsidRPr="002B6B4D">
        <w:t>Yakın ilişki tanımı, kuramlar, yakın ilişkide süreçler ve önemli dinamik</w:t>
      </w:r>
      <w:r w:rsidR="001E3196" w:rsidRPr="002B6B4D">
        <w:t xml:space="preserve">ler, yakın ilişkilerde kapsamlı </w:t>
      </w:r>
      <w:r w:rsidRPr="002B6B4D">
        <w:t>ve kültürel bakış açısı geliştirme, yakın ilişkilere başlama, sürdürme ve sonlandırma, ilişki problemi</w:t>
      </w:r>
      <w:r w:rsidR="001E3196" w:rsidRPr="002B6B4D">
        <w:t xml:space="preserve"> </w:t>
      </w:r>
      <w:r w:rsidRPr="002B6B4D">
        <w:t>yaşayan danışanların sorunlarını kavramlaştırabilme.</w:t>
      </w:r>
    </w:p>
    <w:p w:rsidR="001E3196" w:rsidRPr="002B6B4D" w:rsidRDefault="001E3196" w:rsidP="009F3408">
      <w:pPr>
        <w:autoSpaceDE w:val="0"/>
        <w:autoSpaceDN w:val="0"/>
        <w:adjustRightInd w:val="0"/>
      </w:pPr>
    </w:p>
    <w:p w:rsidR="009F3408" w:rsidRPr="002B6B4D" w:rsidRDefault="001E3196" w:rsidP="009F3408">
      <w:pPr>
        <w:autoSpaceDE w:val="0"/>
        <w:autoSpaceDN w:val="0"/>
        <w:adjustRightInd w:val="0"/>
        <w:rPr>
          <w:b/>
        </w:rPr>
      </w:pPr>
      <w:r w:rsidRPr="002B6B4D">
        <w:rPr>
          <w:b/>
        </w:rPr>
        <w:t xml:space="preserve">PDR320 </w:t>
      </w:r>
      <w:r w:rsidR="009F3408" w:rsidRPr="002B6B4D">
        <w:rPr>
          <w:b/>
        </w:rPr>
        <w:t>Bilgisayar Destekli Kariyer Danışmanlığı Sistemleri</w:t>
      </w:r>
    </w:p>
    <w:p w:rsidR="009F3408" w:rsidRPr="002B6B4D" w:rsidRDefault="009F3408" w:rsidP="009F3408">
      <w:pPr>
        <w:autoSpaceDE w:val="0"/>
        <w:autoSpaceDN w:val="0"/>
        <w:adjustRightInd w:val="0"/>
      </w:pPr>
      <w:r w:rsidRPr="002B6B4D">
        <w:t>İnternet üzerinden hizmet sunan yerli ve yabancı bilgi sistemleri ile bilgisay</w:t>
      </w:r>
      <w:r w:rsidR="001E3196" w:rsidRPr="002B6B4D">
        <w:t xml:space="preserve">ar tabanlı kariyer danışmanlığı </w:t>
      </w:r>
      <w:r w:rsidRPr="002B6B4D">
        <w:t>programları; bu sistemlerin değerlendirilmesi, sistemlerin sahip olması gereken standartlar,</w:t>
      </w:r>
      <w:r w:rsidR="001E3196" w:rsidRPr="002B6B4D">
        <w:t xml:space="preserve"> </w:t>
      </w:r>
      <w:r w:rsidRPr="002B6B4D">
        <w:t>sistemlerin etik standartlar çerçevesinde kullanılması konusunda bilgi ve beceri geliştirilmesi.</w:t>
      </w:r>
    </w:p>
    <w:p w:rsidR="001E3196" w:rsidRPr="002B6B4D" w:rsidRDefault="001E3196" w:rsidP="009F3408">
      <w:pPr>
        <w:autoSpaceDE w:val="0"/>
        <w:autoSpaceDN w:val="0"/>
        <w:adjustRightInd w:val="0"/>
      </w:pPr>
    </w:p>
    <w:p w:rsidR="009F3408" w:rsidRPr="002B6B4D" w:rsidRDefault="00AB7FB6" w:rsidP="009F3408">
      <w:pPr>
        <w:autoSpaceDE w:val="0"/>
        <w:autoSpaceDN w:val="0"/>
        <w:adjustRightInd w:val="0"/>
        <w:rPr>
          <w:b/>
        </w:rPr>
      </w:pPr>
      <w:r w:rsidRPr="002B6B4D">
        <w:rPr>
          <w:b/>
        </w:rPr>
        <w:t xml:space="preserve">PDR220 </w:t>
      </w:r>
      <w:r w:rsidR="009F3408" w:rsidRPr="002B6B4D">
        <w:rPr>
          <w:b/>
        </w:rPr>
        <w:t>Çalışma Sosyolojisi</w:t>
      </w:r>
    </w:p>
    <w:p w:rsidR="009F3408" w:rsidRPr="002B6B4D" w:rsidRDefault="009F3408" w:rsidP="009F3408">
      <w:pPr>
        <w:autoSpaceDE w:val="0"/>
        <w:autoSpaceDN w:val="0"/>
        <w:adjustRightInd w:val="0"/>
      </w:pPr>
      <w:r w:rsidRPr="002B6B4D">
        <w:t>Çalışma ve çalışma sosyolojisi kavramları, çalışma ilişkilerinin tarihi, e</w:t>
      </w:r>
      <w:r w:rsidR="00AB7FB6" w:rsidRPr="002B6B4D">
        <w:t xml:space="preserve">ndüstriyel çalışma ve örgütler, </w:t>
      </w:r>
      <w:r w:rsidRPr="002B6B4D">
        <w:t>iş bölümü ve teorileri, iş grupları ve işin toplumsal yapısı, endüstriyel iş ortamında iş ilişkileri,</w:t>
      </w:r>
      <w:r w:rsidR="00AB7FB6" w:rsidRPr="002B6B4D">
        <w:t xml:space="preserve"> </w:t>
      </w:r>
      <w:r w:rsidRPr="002B6B4D">
        <w:t>bilgi toplumları ve temel özellikleri, çalışma yaşamının güncel sorun alanları, yeni çalışma biçimleri.</w:t>
      </w:r>
    </w:p>
    <w:p w:rsidR="00AB7FB6" w:rsidRPr="002B6B4D" w:rsidRDefault="00AB7FB6" w:rsidP="009F3408">
      <w:pPr>
        <w:autoSpaceDE w:val="0"/>
        <w:autoSpaceDN w:val="0"/>
        <w:adjustRightInd w:val="0"/>
      </w:pPr>
    </w:p>
    <w:p w:rsidR="009F3408" w:rsidRPr="002B6B4D" w:rsidRDefault="00AB7FB6" w:rsidP="009F3408">
      <w:pPr>
        <w:autoSpaceDE w:val="0"/>
        <w:autoSpaceDN w:val="0"/>
        <w:adjustRightInd w:val="0"/>
        <w:rPr>
          <w:b/>
        </w:rPr>
      </w:pPr>
      <w:r w:rsidRPr="002B6B4D">
        <w:rPr>
          <w:b/>
        </w:rPr>
        <w:t xml:space="preserve">PDR417 </w:t>
      </w:r>
      <w:r w:rsidR="009F3408" w:rsidRPr="002B6B4D">
        <w:rPr>
          <w:b/>
        </w:rPr>
        <w:t>Dezavantajlı Gruplarla Kariyer Danışmanlığı</w:t>
      </w:r>
    </w:p>
    <w:p w:rsidR="009F3408" w:rsidRPr="002B6B4D" w:rsidRDefault="009F3408" w:rsidP="009F3408">
      <w:pPr>
        <w:autoSpaceDE w:val="0"/>
        <w:autoSpaceDN w:val="0"/>
        <w:adjustRightInd w:val="0"/>
      </w:pPr>
      <w:r w:rsidRPr="002B6B4D">
        <w:t>Toplumda dezavantajlı durumda olan, azınlık ve farklı özellikleri ol</w:t>
      </w:r>
      <w:r w:rsidR="00AB7FB6" w:rsidRPr="002B6B4D">
        <w:t xml:space="preserve">an gruplara (örneğin göçmenler, </w:t>
      </w:r>
      <w:r w:rsidRPr="002B6B4D">
        <w:t>özürlüler, hükümlüler, emekliler vd.) yönelik olarak yapılacak bireysel ve grupla kariyer müdahale</w:t>
      </w:r>
      <w:r w:rsidR="00AB7FB6" w:rsidRPr="002B6B4D">
        <w:t xml:space="preserve"> </w:t>
      </w:r>
      <w:r w:rsidRPr="002B6B4D">
        <w:t>programları hazırlama ve uygulama konusunda bilgi, beceri ve tutum kazanma.</w:t>
      </w:r>
    </w:p>
    <w:p w:rsidR="00AB7FB6" w:rsidRPr="002B6B4D" w:rsidRDefault="00AB7FB6" w:rsidP="009F3408">
      <w:pPr>
        <w:autoSpaceDE w:val="0"/>
        <w:autoSpaceDN w:val="0"/>
        <w:adjustRightInd w:val="0"/>
      </w:pPr>
    </w:p>
    <w:p w:rsidR="009F3408" w:rsidRPr="002B6B4D" w:rsidRDefault="00AB7FB6" w:rsidP="009F3408">
      <w:pPr>
        <w:autoSpaceDE w:val="0"/>
        <w:autoSpaceDN w:val="0"/>
        <w:adjustRightInd w:val="0"/>
        <w:rPr>
          <w:b/>
        </w:rPr>
      </w:pPr>
      <w:r w:rsidRPr="002B6B4D">
        <w:rPr>
          <w:b/>
        </w:rPr>
        <w:t xml:space="preserve">PDR418 </w:t>
      </w:r>
      <w:r w:rsidR="009F3408" w:rsidRPr="002B6B4D">
        <w:rPr>
          <w:b/>
        </w:rPr>
        <w:t>Endüstri ve Örgüt Psikolojisi</w:t>
      </w:r>
    </w:p>
    <w:p w:rsidR="009F3408" w:rsidRPr="002B6B4D" w:rsidRDefault="009F3408" w:rsidP="009F3408">
      <w:pPr>
        <w:autoSpaceDE w:val="0"/>
        <w:autoSpaceDN w:val="0"/>
        <w:adjustRightInd w:val="0"/>
      </w:pPr>
      <w:r w:rsidRPr="002B6B4D">
        <w:t>İş ve örgüt alanı ile ilgili sorunlara bilimsel temelli çözümler üretmek amacıyla bireyl</w:t>
      </w:r>
      <w:r w:rsidR="00AB7FB6" w:rsidRPr="002B6B4D">
        <w:t xml:space="preserve">erin davranışlarının </w:t>
      </w:r>
      <w:r w:rsidRPr="002B6B4D">
        <w:t>çalışma ortamında incelenmesi; iş yerinin iyileştirilmesi ve geliştirilmesi için gerekli sosyal</w:t>
      </w:r>
      <w:r w:rsidR="00AB7FB6" w:rsidRPr="002B6B4D">
        <w:t xml:space="preserve"> </w:t>
      </w:r>
      <w:r w:rsidRPr="002B6B4D">
        <w:t>ve psikolojik süreçler; niceliksel yöntemlerle çalışanların davranışlarının incelenmesi ve değerlendirilmesi.</w:t>
      </w:r>
    </w:p>
    <w:p w:rsidR="009F3408" w:rsidRPr="002B6B4D" w:rsidRDefault="009F3408" w:rsidP="009F3408">
      <w:pPr>
        <w:autoSpaceDE w:val="0"/>
        <w:autoSpaceDN w:val="0"/>
        <w:adjustRightInd w:val="0"/>
      </w:pPr>
    </w:p>
    <w:p w:rsidR="009F3408" w:rsidRPr="002B6B4D" w:rsidRDefault="00AB7FB6" w:rsidP="009F3408">
      <w:pPr>
        <w:autoSpaceDE w:val="0"/>
        <w:autoSpaceDN w:val="0"/>
        <w:adjustRightInd w:val="0"/>
        <w:rPr>
          <w:b/>
        </w:rPr>
      </w:pPr>
      <w:r w:rsidRPr="002B6B4D">
        <w:rPr>
          <w:b/>
        </w:rPr>
        <w:t xml:space="preserve">PDR419 </w:t>
      </w:r>
      <w:r w:rsidR="009F3408" w:rsidRPr="002B6B4D">
        <w:rPr>
          <w:b/>
        </w:rPr>
        <w:t>İnsan Kaynakları Yönetimi</w:t>
      </w:r>
    </w:p>
    <w:p w:rsidR="009F3408" w:rsidRPr="002B6B4D" w:rsidRDefault="009F3408" w:rsidP="009F3408">
      <w:pPr>
        <w:autoSpaceDE w:val="0"/>
        <w:autoSpaceDN w:val="0"/>
        <w:adjustRightInd w:val="0"/>
      </w:pPr>
      <w:r w:rsidRPr="002B6B4D">
        <w:t>İnsan kaynakları kavramının evrimi, örgütlerin üç temel kaynağı ve ilişk</w:t>
      </w:r>
      <w:r w:rsidR="00AB7FB6" w:rsidRPr="002B6B4D">
        <w:t xml:space="preserve">isi; personel seçimi, liderlik, </w:t>
      </w:r>
      <w:r w:rsidRPr="002B6B4D">
        <w:t xml:space="preserve">ekip kurma ve yönetme, </w:t>
      </w:r>
      <w:proofErr w:type="spellStart"/>
      <w:r w:rsidRPr="002B6B4D">
        <w:t>inovasyon</w:t>
      </w:r>
      <w:proofErr w:type="spellEnd"/>
      <w:r w:rsidRPr="002B6B4D">
        <w:t xml:space="preserve"> yönetimi, insan kaynakları yönetimi, yönetim ekonomisi, iletişim</w:t>
      </w:r>
      <w:r w:rsidR="00AB7FB6" w:rsidRPr="002B6B4D">
        <w:t xml:space="preserve"> </w:t>
      </w:r>
      <w:r w:rsidRPr="002B6B4D">
        <w:t>teknikleri ve geliştirme, kriz yönetimi, bütçeleme ve para yönetimi, dijital pazarlama ve sosyal</w:t>
      </w:r>
      <w:r w:rsidR="00AB7FB6" w:rsidRPr="002B6B4D">
        <w:t xml:space="preserve"> </w:t>
      </w:r>
      <w:r w:rsidRPr="002B6B4D">
        <w:t>medya yönetimi.</w:t>
      </w:r>
    </w:p>
    <w:p w:rsidR="00AB7FB6" w:rsidRPr="002B6B4D" w:rsidRDefault="00AB7FB6" w:rsidP="009F3408">
      <w:pPr>
        <w:autoSpaceDE w:val="0"/>
        <w:autoSpaceDN w:val="0"/>
        <w:adjustRightInd w:val="0"/>
      </w:pPr>
    </w:p>
    <w:p w:rsidR="009F3408" w:rsidRPr="002B6B4D" w:rsidRDefault="00E674EE" w:rsidP="009F3408">
      <w:pPr>
        <w:autoSpaceDE w:val="0"/>
        <w:autoSpaceDN w:val="0"/>
        <w:adjustRightInd w:val="0"/>
        <w:rPr>
          <w:b/>
        </w:rPr>
      </w:pPr>
      <w:r w:rsidRPr="002B6B4D">
        <w:rPr>
          <w:b/>
        </w:rPr>
        <w:t xml:space="preserve">PDR420 </w:t>
      </w:r>
      <w:r w:rsidR="009F3408" w:rsidRPr="002B6B4D">
        <w:rPr>
          <w:b/>
        </w:rPr>
        <w:t>İş Analizi ve Performans Değerlendirmesi</w:t>
      </w:r>
    </w:p>
    <w:p w:rsidR="009F3408" w:rsidRPr="002B6B4D" w:rsidRDefault="009F3408" w:rsidP="009F3408">
      <w:pPr>
        <w:autoSpaceDE w:val="0"/>
        <w:autoSpaceDN w:val="0"/>
        <w:adjustRightInd w:val="0"/>
      </w:pPr>
      <w:r w:rsidRPr="002B6B4D">
        <w:t>İş, meslek ve kariyer tanımı, iş analizi teknikleri, performans değerl</w:t>
      </w:r>
      <w:r w:rsidR="00E674EE" w:rsidRPr="002B6B4D">
        <w:t xml:space="preserve">endirme, işletme yönetimi ve iş </w:t>
      </w:r>
      <w:r w:rsidRPr="002B6B4D">
        <w:t>analizinin önemi, işin temel özelliklerinin analizi, farklı pozisyonlar için iş analizi, kullanılan ölçütler,</w:t>
      </w:r>
      <w:r w:rsidR="00E674EE" w:rsidRPr="002B6B4D">
        <w:t xml:space="preserve"> </w:t>
      </w:r>
      <w:r w:rsidRPr="002B6B4D">
        <w:t>etkililik değerlendirmesi, verimlilik ölçümü, örgüt kariyer planlaması ve iş görenlerin iş analizi.</w:t>
      </w:r>
    </w:p>
    <w:p w:rsidR="00E674EE" w:rsidRPr="002B6B4D" w:rsidRDefault="00E674EE" w:rsidP="009F3408">
      <w:pPr>
        <w:autoSpaceDE w:val="0"/>
        <w:autoSpaceDN w:val="0"/>
        <w:adjustRightInd w:val="0"/>
      </w:pPr>
    </w:p>
    <w:p w:rsidR="009F3408" w:rsidRPr="002B6B4D" w:rsidRDefault="00E674EE" w:rsidP="009F3408">
      <w:pPr>
        <w:autoSpaceDE w:val="0"/>
        <w:autoSpaceDN w:val="0"/>
        <w:adjustRightInd w:val="0"/>
        <w:rPr>
          <w:b/>
        </w:rPr>
      </w:pPr>
      <w:r w:rsidRPr="002B6B4D">
        <w:rPr>
          <w:b/>
        </w:rPr>
        <w:t xml:space="preserve">PDR421 </w:t>
      </w:r>
      <w:r w:rsidR="009F3408" w:rsidRPr="002B6B4D">
        <w:rPr>
          <w:b/>
        </w:rPr>
        <w:t>İş ve Meslek Danışmanlığı</w:t>
      </w:r>
    </w:p>
    <w:p w:rsidR="009F3408" w:rsidRPr="002B6B4D" w:rsidRDefault="009F3408" w:rsidP="009F3408">
      <w:pPr>
        <w:autoSpaceDE w:val="0"/>
        <w:autoSpaceDN w:val="0"/>
        <w:adjustRightInd w:val="0"/>
      </w:pPr>
      <w:r w:rsidRPr="002B6B4D">
        <w:lastRenderedPageBreak/>
        <w:t xml:space="preserve">İşletme yönetimi, personel seçiminde kullanılan teknikler; örgütün kariyer </w:t>
      </w:r>
      <w:r w:rsidR="00E674EE" w:rsidRPr="002B6B4D">
        <w:t xml:space="preserve">planlaması, kariyer geliştirme, </w:t>
      </w:r>
      <w:r w:rsidRPr="002B6B4D">
        <w:t xml:space="preserve">performans değerlendirme ve yönetimi; </w:t>
      </w:r>
      <w:proofErr w:type="spellStart"/>
      <w:r w:rsidRPr="002B6B4D">
        <w:t>işgören</w:t>
      </w:r>
      <w:proofErr w:type="spellEnd"/>
      <w:r w:rsidRPr="002B6B4D">
        <w:t xml:space="preserve"> ve yöneticilerin kişisel gelişimine destek</w:t>
      </w:r>
      <w:r w:rsidR="00E674EE" w:rsidRPr="002B6B4D">
        <w:t xml:space="preserve"> </w:t>
      </w:r>
      <w:r w:rsidRPr="002B6B4D">
        <w:t>verici eğitimler (zaman yönetimi, etkili iletişim, çatışma çözümleme, duyarlık eğitimi, liderlik eğitimi,</w:t>
      </w:r>
    </w:p>
    <w:p w:rsidR="009F3408" w:rsidRPr="002B6B4D" w:rsidRDefault="009F3408" w:rsidP="009F3408">
      <w:pPr>
        <w:autoSpaceDE w:val="0"/>
        <w:autoSpaceDN w:val="0"/>
        <w:adjustRightInd w:val="0"/>
      </w:pPr>
      <w:r w:rsidRPr="002B6B4D">
        <w:t>vb.).</w:t>
      </w:r>
    </w:p>
    <w:p w:rsidR="00E674EE" w:rsidRPr="002B6B4D" w:rsidRDefault="00E674EE" w:rsidP="009F3408">
      <w:pPr>
        <w:autoSpaceDE w:val="0"/>
        <w:autoSpaceDN w:val="0"/>
        <w:adjustRightInd w:val="0"/>
      </w:pPr>
    </w:p>
    <w:p w:rsidR="009F3408" w:rsidRPr="002B6B4D" w:rsidRDefault="00CA22F5" w:rsidP="009F3408">
      <w:pPr>
        <w:autoSpaceDE w:val="0"/>
        <w:autoSpaceDN w:val="0"/>
        <w:adjustRightInd w:val="0"/>
        <w:rPr>
          <w:b/>
        </w:rPr>
      </w:pPr>
      <w:r w:rsidRPr="002B6B4D">
        <w:rPr>
          <w:b/>
        </w:rPr>
        <w:t xml:space="preserve">PDR422 </w:t>
      </w:r>
      <w:r w:rsidR="009F3408" w:rsidRPr="002B6B4D">
        <w:rPr>
          <w:b/>
        </w:rPr>
        <w:t>Kariyer Bilgi Kaynakları</w:t>
      </w:r>
    </w:p>
    <w:p w:rsidR="009F3408" w:rsidRPr="002B6B4D" w:rsidRDefault="009F3408" w:rsidP="009F3408">
      <w:pPr>
        <w:autoSpaceDE w:val="0"/>
        <w:autoSpaceDN w:val="0"/>
        <w:adjustRightInd w:val="0"/>
      </w:pPr>
      <w:r w:rsidRPr="002B6B4D">
        <w:t>Kariyer planlama süreci, kariyer danışmanlarının süreçteki soru</w:t>
      </w:r>
      <w:r w:rsidR="00CA22F5" w:rsidRPr="002B6B4D">
        <w:t xml:space="preserve">mlulukları, meslek kararı veren </w:t>
      </w:r>
      <w:r w:rsidRPr="002B6B4D">
        <w:t>kişilerin bilgi kullanma yöntemleri ve bilginin niteliğini değerlendirmede kullanılabilecek ölçütler,</w:t>
      </w:r>
      <w:r w:rsidR="00CA22F5" w:rsidRPr="002B6B4D">
        <w:t xml:space="preserve"> </w:t>
      </w:r>
      <w:r w:rsidRPr="002B6B4D">
        <w:t>işgücü piyasası, kamuya ve özel sektöre ait temel bilgi kaynakları ve belli başlı meslek sınıflandırma</w:t>
      </w:r>
      <w:r w:rsidR="00CA22F5" w:rsidRPr="002B6B4D">
        <w:t xml:space="preserve"> </w:t>
      </w:r>
      <w:r w:rsidRPr="002B6B4D">
        <w:t>sistemleri.</w:t>
      </w:r>
    </w:p>
    <w:p w:rsidR="00CA22F5" w:rsidRPr="002B6B4D" w:rsidRDefault="00CA22F5" w:rsidP="009F3408">
      <w:pPr>
        <w:autoSpaceDE w:val="0"/>
        <w:autoSpaceDN w:val="0"/>
        <w:adjustRightInd w:val="0"/>
      </w:pPr>
    </w:p>
    <w:p w:rsidR="009F3408" w:rsidRPr="002B6B4D" w:rsidRDefault="00CA22F5" w:rsidP="009F3408">
      <w:pPr>
        <w:autoSpaceDE w:val="0"/>
        <w:autoSpaceDN w:val="0"/>
        <w:adjustRightInd w:val="0"/>
        <w:rPr>
          <w:b/>
        </w:rPr>
      </w:pPr>
      <w:r w:rsidRPr="002B6B4D">
        <w:rPr>
          <w:b/>
        </w:rPr>
        <w:t xml:space="preserve">PDR423 </w:t>
      </w:r>
      <w:r w:rsidR="009F3408" w:rsidRPr="002B6B4D">
        <w:rPr>
          <w:b/>
        </w:rPr>
        <w:t>Kariyer Danışmanlığında Görüşme Becerileri</w:t>
      </w:r>
    </w:p>
    <w:p w:rsidR="009F3408" w:rsidRPr="002B6B4D" w:rsidRDefault="009F3408" w:rsidP="009F3408">
      <w:pPr>
        <w:autoSpaceDE w:val="0"/>
        <w:autoSpaceDN w:val="0"/>
        <w:adjustRightInd w:val="0"/>
      </w:pPr>
      <w:r w:rsidRPr="002B6B4D">
        <w:t>Mülakat teknikleri, personel seçiminde uyulması gereken kurallar</w:t>
      </w:r>
      <w:r w:rsidR="00CA22F5" w:rsidRPr="002B6B4D">
        <w:t xml:space="preserve">; örgütsel kariyer planlama; iş </w:t>
      </w:r>
      <w:r w:rsidRPr="002B6B4D">
        <w:t>tanımları, mülakat teknikleri ve mülakatta uyulması gerekli kurallar.</w:t>
      </w:r>
    </w:p>
    <w:p w:rsidR="00CA22F5" w:rsidRPr="002B6B4D" w:rsidRDefault="00CA22F5" w:rsidP="009F3408">
      <w:pPr>
        <w:autoSpaceDE w:val="0"/>
        <w:autoSpaceDN w:val="0"/>
        <w:adjustRightInd w:val="0"/>
      </w:pPr>
    </w:p>
    <w:p w:rsidR="009F3408" w:rsidRPr="002B6B4D" w:rsidRDefault="00CA22F5" w:rsidP="009F3408">
      <w:pPr>
        <w:autoSpaceDE w:val="0"/>
        <w:autoSpaceDN w:val="0"/>
        <w:adjustRightInd w:val="0"/>
        <w:rPr>
          <w:b/>
        </w:rPr>
      </w:pPr>
      <w:r w:rsidRPr="002B6B4D">
        <w:rPr>
          <w:b/>
        </w:rPr>
        <w:t xml:space="preserve">PDR424 </w:t>
      </w:r>
      <w:r w:rsidR="009F3408" w:rsidRPr="002B6B4D">
        <w:rPr>
          <w:b/>
        </w:rPr>
        <w:t>Okullarda Yaşam Kariyeri Gelişimi</w:t>
      </w:r>
    </w:p>
    <w:p w:rsidR="009F3408" w:rsidRPr="002B6B4D" w:rsidRDefault="009F3408" w:rsidP="009F3408">
      <w:pPr>
        <w:autoSpaceDE w:val="0"/>
        <w:autoSpaceDN w:val="0"/>
        <w:adjustRightInd w:val="0"/>
      </w:pPr>
      <w:r w:rsidRPr="002B6B4D">
        <w:t>Öğrencilerin gelişim özellikleri ve görevlerine uygun olarak karşıla</w:t>
      </w:r>
      <w:r w:rsidR="00CA22F5" w:rsidRPr="002B6B4D">
        <w:t xml:space="preserve">şabilecekleri yaşam olaylarına, </w:t>
      </w:r>
      <w:r w:rsidRPr="002B6B4D">
        <w:t>yaşam mekânlarına ve rollerine hazırlanmalarını destekleyecek RPD müdahale programlarının</w:t>
      </w:r>
      <w:r w:rsidR="00CA22F5" w:rsidRPr="002B6B4D">
        <w:t xml:space="preserve"> </w:t>
      </w:r>
      <w:r w:rsidRPr="002B6B4D">
        <w:t>planlanması ve uygulanması; kariyer görüşmesi planlama ve uygulama, grup programları hazırlama.</w:t>
      </w:r>
    </w:p>
    <w:p w:rsidR="00CA22F5" w:rsidRPr="002B6B4D" w:rsidRDefault="00CA22F5" w:rsidP="009F3408">
      <w:pPr>
        <w:autoSpaceDE w:val="0"/>
        <w:autoSpaceDN w:val="0"/>
        <w:adjustRightInd w:val="0"/>
      </w:pPr>
    </w:p>
    <w:p w:rsidR="009F3408" w:rsidRPr="002B6B4D" w:rsidRDefault="00CA22F5" w:rsidP="009F3408">
      <w:pPr>
        <w:autoSpaceDE w:val="0"/>
        <w:autoSpaceDN w:val="0"/>
        <w:adjustRightInd w:val="0"/>
        <w:rPr>
          <w:b/>
        </w:rPr>
      </w:pPr>
      <w:r w:rsidRPr="002B6B4D">
        <w:rPr>
          <w:b/>
        </w:rPr>
        <w:t xml:space="preserve">PDR321 </w:t>
      </w:r>
      <w:r w:rsidR="009F3408" w:rsidRPr="002B6B4D">
        <w:rPr>
          <w:b/>
        </w:rPr>
        <w:t>Yaşam Boyu Kariyer Gelişimi</w:t>
      </w:r>
    </w:p>
    <w:p w:rsidR="009F3408" w:rsidRDefault="009F3408" w:rsidP="00CA22F5">
      <w:pPr>
        <w:autoSpaceDE w:val="0"/>
        <w:autoSpaceDN w:val="0"/>
        <w:adjustRightInd w:val="0"/>
      </w:pPr>
      <w:r w:rsidRPr="002B6B4D">
        <w:t>Bireyin ve iş yaşamının sürekli ve öngörülemez bir şekilde değişimine da</w:t>
      </w:r>
      <w:r w:rsidR="00CA22F5" w:rsidRPr="002B6B4D">
        <w:t xml:space="preserve">yalı olarak kariyer gelişiminin </w:t>
      </w:r>
      <w:r w:rsidRPr="002B6B4D">
        <w:t>dinamik bir süreç olarak ele alınması; yaşam boyu kariyer gelişimi konusunda benimsenecek</w:t>
      </w:r>
      <w:r w:rsidR="00CA22F5" w:rsidRPr="002B6B4D">
        <w:t xml:space="preserve"> </w:t>
      </w:r>
      <w:r w:rsidRPr="002B6B4D">
        <w:t>yaklaşım ve yardım hizmetleri; eğitim ve endüstri kurumlarında uygulanabilecek stratejiler.</w:t>
      </w:r>
    </w:p>
    <w:p w:rsidR="00DA2D7F" w:rsidRDefault="00DA2D7F" w:rsidP="00CA22F5">
      <w:pPr>
        <w:autoSpaceDE w:val="0"/>
        <w:autoSpaceDN w:val="0"/>
        <w:adjustRightInd w:val="0"/>
      </w:pPr>
    </w:p>
    <w:p w:rsidR="00DA2D7F" w:rsidRDefault="00DA2D7F" w:rsidP="00CA22F5">
      <w:pPr>
        <w:autoSpaceDE w:val="0"/>
        <w:autoSpaceDN w:val="0"/>
        <w:adjustRightInd w:val="0"/>
      </w:pPr>
    </w:p>
    <w:p w:rsidR="00DA2D7F" w:rsidRDefault="00DA2D7F" w:rsidP="00CA22F5">
      <w:pPr>
        <w:autoSpaceDE w:val="0"/>
        <w:autoSpaceDN w:val="0"/>
        <w:adjustRightInd w:val="0"/>
        <w:rPr>
          <w:b/>
        </w:rPr>
      </w:pPr>
      <w:r w:rsidRPr="00DA2D7F">
        <w:rPr>
          <w:b/>
        </w:rPr>
        <w:t>GENEL VE ORTAK SEÇMELİ</w:t>
      </w:r>
      <w:r>
        <w:rPr>
          <w:b/>
        </w:rPr>
        <w:t xml:space="preserve"> DERSLER (GOS***)</w:t>
      </w:r>
    </w:p>
    <w:p w:rsidR="00DA2D7F" w:rsidRDefault="00DA2D7F" w:rsidP="00CA22F5">
      <w:pPr>
        <w:autoSpaceDE w:val="0"/>
        <w:autoSpaceDN w:val="0"/>
        <w:adjustRightInd w:val="0"/>
        <w:rPr>
          <w:b/>
        </w:rPr>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GOS110 Briç (1-1)0 AKTS:1 </w:t>
      </w:r>
    </w:p>
    <w:p w:rsidR="00DA2D7F" w:rsidRDefault="00DA2D7F" w:rsidP="00DA2D7F">
      <w:pPr>
        <w:jc w:val="both"/>
      </w:pPr>
      <w:proofErr w:type="gramStart"/>
      <w:r w:rsidRPr="00DA2D7F">
        <w:t xml:space="preserve">Briçe giriş, tarihçe, temel kavramlar, artırma, oyun, puan sayma, açılış konuşmaları, artırmanın amaçları, bir </w:t>
      </w:r>
      <w:proofErr w:type="spellStart"/>
      <w:r w:rsidRPr="00DA2D7F">
        <w:t>sanzatü</w:t>
      </w:r>
      <w:proofErr w:type="spellEnd"/>
      <w:r w:rsidRPr="00DA2D7F">
        <w:t xml:space="preserve"> açışına yanıtlar, ek puanların sayılması, bir renk açılışına yanıtlar, açanın </w:t>
      </w:r>
      <w:proofErr w:type="spellStart"/>
      <w:r w:rsidRPr="00DA2D7F">
        <w:t>rebidleri</w:t>
      </w:r>
      <w:proofErr w:type="spellEnd"/>
      <w:r w:rsidRPr="00DA2D7F">
        <w:t xml:space="preserve">, </w:t>
      </w:r>
      <w:proofErr w:type="spellStart"/>
      <w:r w:rsidRPr="00DA2D7F">
        <w:t>deklaranın</w:t>
      </w:r>
      <w:proofErr w:type="spellEnd"/>
      <w:r w:rsidRPr="00DA2D7F">
        <w:t xml:space="preserve"> oyunu, üste konuşmalar, uyandırma konturları, iki terfi açışı, zayıf konuşmalar, </w:t>
      </w:r>
      <w:proofErr w:type="spellStart"/>
      <w:r w:rsidRPr="00DA2D7F">
        <w:t>santazü</w:t>
      </w:r>
      <w:proofErr w:type="spellEnd"/>
      <w:r w:rsidRPr="00DA2D7F">
        <w:t xml:space="preserve"> yapısı, </w:t>
      </w:r>
      <w:proofErr w:type="spellStart"/>
      <w:r w:rsidRPr="00DA2D7F">
        <w:t>stayman</w:t>
      </w:r>
      <w:proofErr w:type="spellEnd"/>
      <w:r w:rsidRPr="00DA2D7F">
        <w:t xml:space="preserve"> konvansiyonu, minör renk yanıtları, yükselmeden sonraki konuşmalar, şilem konuşmaları, savunma oyunu. </w:t>
      </w:r>
      <w:proofErr w:type="gramEnd"/>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GOS111 Satranç (1-1)0 AKTS:1 </w:t>
      </w:r>
    </w:p>
    <w:p w:rsidR="00DA2D7F" w:rsidRDefault="00DA2D7F" w:rsidP="00DA2D7F">
      <w:pPr>
        <w:jc w:val="both"/>
      </w:pPr>
      <w:r w:rsidRPr="00DA2D7F">
        <w:t xml:space="preserve">Satrancın tarihçesi. Satranca giriş: Kalenin, piyonun, vezirin, şahın, at ve filin hareketlerinin incelenmesi. Taşların alınışı. Büyük ve küçük </w:t>
      </w:r>
      <w:proofErr w:type="spellStart"/>
      <w:r w:rsidRPr="00DA2D7F">
        <w:t>rok</w:t>
      </w:r>
      <w:proofErr w:type="spellEnd"/>
      <w:r w:rsidRPr="00DA2D7F">
        <w:t xml:space="preserve"> hareketlerinin incelenmesi. </w:t>
      </w:r>
      <w:proofErr w:type="spellStart"/>
      <w:r w:rsidRPr="00DA2D7F">
        <w:t>Notasyonun</w:t>
      </w:r>
      <w:proofErr w:type="spellEnd"/>
      <w:r w:rsidRPr="00DA2D7F">
        <w:t xml:space="preserve"> tanımı. Aletlerin karşılaştırmalı değerleri. Zorunlu hamle. Açmaz, çifte şah çekme kavramlarının incelenmesi. Genel oyun kurallarının incelenmesi. Oyun kazanma ile ilgili temel çalışmalar: Açık ve kapalı hatların incelenmesi, piyon finalleri, kazanca giden yollar. Mat problemlerinin çözümü: Bir ve iki hamlelik mat problemlerinin incelenmesi.</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GOS112 Temel Spor Uygulamaları (1-1)0 AKTS:1 </w:t>
      </w:r>
    </w:p>
    <w:p w:rsidR="00DA2D7F" w:rsidRDefault="00DA2D7F" w:rsidP="00DA2D7F">
      <w:pPr>
        <w:jc w:val="both"/>
      </w:pPr>
      <w:r w:rsidRPr="00DA2D7F">
        <w:t xml:space="preserve">Temel Spor Uygulamaları dersinin amacı, tarihçesi, sporun toplumdaki yeri ve önemi, spor türleri, spor sosyolojisi ve boş zaman eğitimi. Organizmanın spora hazırlanması, ısınma ve soğuma. Sağlıklı Yaşam ve sporun insan organizmasındaki etkileri. </w:t>
      </w:r>
      <w:proofErr w:type="spellStart"/>
      <w:r w:rsidRPr="00DA2D7F">
        <w:t>Antreman</w:t>
      </w:r>
      <w:proofErr w:type="spellEnd"/>
      <w:r w:rsidRPr="00DA2D7F">
        <w:t xml:space="preserve"> prensipleri. Yaşam boyu spor. Uygulamalar. </w:t>
      </w:r>
    </w:p>
    <w:p w:rsidR="00DA2D7F" w:rsidRDefault="00DA2D7F" w:rsidP="00DA2D7F">
      <w:pPr>
        <w:jc w:val="both"/>
      </w:pP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lastRenderedPageBreak/>
        <w:t xml:space="preserve">GOS113 İzcilik (1-1)0 AKTS:1 </w:t>
      </w:r>
    </w:p>
    <w:p w:rsidR="00DA2D7F" w:rsidRDefault="00DA2D7F" w:rsidP="00DA2D7F">
      <w:pPr>
        <w:jc w:val="both"/>
      </w:pPr>
      <w:r w:rsidRPr="00DA2D7F">
        <w:t>İzcilik teknik becerilerini uygular. İzciliğin kuralları. İzcilik ile ilgili temel becerilerin uygulanması.</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GOS114 Bisiklet (1-1)0 AKTS:1 </w:t>
      </w:r>
    </w:p>
    <w:p w:rsidR="00DA2D7F" w:rsidRDefault="00DA2D7F" w:rsidP="00DA2D7F">
      <w:pPr>
        <w:jc w:val="both"/>
      </w:pPr>
      <w:r w:rsidRPr="00DA2D7F">
        <w:t xml:space="preserve">Günlük yaşam içerisinde sağlıklı yaşam için gereken spor ve egzersiz yapma alışkanlığı kazandırmak. Bisiklet sporunda temel tekniklerin teorik ve uygulamalı olarak verilmesi. Bisiklet sporunun fizyolojik ve psikolojik faydalarının anlatımı.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GOS115 Dağcılık (1-1)0 AKTS:1 </w:t>
      </w:r>
    </w:p>
    <w:p w:rsidR="00DA2D7F" w:rsidRDefault="00DA2D7F" w:rsidP="00DA2D7F">
      <w:pPr>
        <w:jc w:val="both"/>
      </w:pPr>
      <w:r w:rsidRPr="00DA2D7F">
        <w:t xml:space="preserve">Dağcılık Tekniği ve teorisi konularına değinilecektir.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GOS116 Atıcılık (1-1)0 AKTS:1 </w:t>
      </w:r>
    </w:p>
    <w:p w:rsidR="00DA2D7F" w:rsidRDefault="00DA2D7F" w:rsidP="00DA2D7F">
      <w:pPr>
        <w:jc w:val="both"/>
      </w:pPr>
      <w:r w:rsidRPr="00DA2D7F">
        <w:t xml:space="preserve">Giriş: Temel atıcılık bilgileri ve terimleri. Atışta kullanılan silahlar, mühimmat ve </w:t>
      </w:r>
      <w:proofErr w:type="gramStart"/>
      <w:r w:rsidRPr="00DA2D7F">
        <w:t>ekipman</w:t>
      </w:r>
      <w:proofErr w:type="gramEnd"/>
      <w:r w:rsidRPr="00DA2D7F">
        <w:t xml:space="preserve">. Atış emniyet tedbirleri. Atıcılık tipleri: Spor amaçlı atıcılık (Trap ve </w:t>
      </w:r>
      <w:proofErr w:type="spellStart"/>
      <w:r w:rsidRPr="00DA2D7F">
        <w:t>skeet</w:t>
      </w:r>
      <w:proofErr w:type="spellEnd"/>
      <w:r w:rsidRPr="00DA2D7F">
        <w:t xml:space="preserve">), Av amaçlı atıcılık.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GOS117 Trekking (1-1)0 AKTS:1 </w:t>
      </w:r>
    </w:p>
    <w:p w:rsidR="00DA2D7F" w:rsidRDefault="00DA2D7F" w:rsidP="00DA2D7F">
      <w:pPr>
        <w:jc w:val="both"/>
      </w:pPr>
      <w:r w:rsidRPr="00DA2D7F">
        <w:t xml:space="preserve">Doğal alanlar, yürüyüşün faydaları. Doğa yürüyüşü nedir? Yürüyüş teknikleri. Yön bulma teknikleri. Malzemeler ve kullanma yöntemleri. İzcilik. Dağcılık. </w:t>
      </w:r>
      <w:proofErr w:type="spellStart"/>
      <w:r w:rsidRPr="00DA2D7F">
        <w:t>Nordikwalking</w:t>
      </w:r>
      <w:proofErr w:type="spellEnd"/>
      <w:r w:rsidRPr="00DA2D7F">
        <w:t xml:space="preserve"> hakkında bilgi. Doğa yürüyüşü planlama teknikleri.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GOS118 Sağlıklı Yaşam ve Spor (1-1)0 AKTS:1 </w:t>
      </w:r>
    </w:p>
    <w:p w:rsidR="00DA2D7F" w:rsidRDefault="00DA2D7F" w:rsidP="00DA2D7F">
      <w:pPr>
        <w:jc w:val="both"/>
      </w:pPr>
      <w:r w:rsidRPr="00DA2D7F">
        <w:t xml:space="preserve">Beden eğitimi ve sporun </w:t>
      </w:r>
      <w:proofErr w:type="spellStart"/>
      <w:proofErr w:type="gramStart"/>
      <w:r w:rsidRPr="00DA2D7F">
        <w:t>kavramlarını;Fiziksel</w:t>
      </w:r>
      <w:proofErr w:type="spellEnd"/>
      <w:proofErr w:type="gramEnd"/>
      <w:r w:rsidRPr="00DA2D7F">
        <w:t xml:space="preserve">, fizyolojik ve </w:t>
      </w:r>
      <w:proofErr w:type="spellStart"/>
      <w:r w:rsidRPr="00DA2D7F">
        <w:t>psiko</w:t>
      </w:r>
      <w:proofErr w:type="spellEnd"/>
      <w:r w:rsidRPr="00DA2D7F">
        <w:t xml:space="preserve">-sosyal çalışma alanlarının spor bilimi ile ilişkileri; Fiziksel uygunluk ve fiziksel aktivite arasındaki ilişki; Fiziksel uygunluk ile ilgili kavramlar; Fiziksel uygunluğun önemi; Fiziksel aktivite ve sağlık ilişkisi; Fiziksel uygunluğun geliştirilmesinde kullanılan temel </w:t>
      </w:r>
      <w:proofErr w:type="spellStart"/>
      <w:r w:rsidRPr="00DA2D7F">
        <w:t>antreman</w:t>
      </w:r>
      <w:proofErr w:type="spellEnd"/>
      <w:r w:rsidRPr="00DA2D7F">
        <w:t xml:space="preserve"> metotlarını tanıyabilme; Uygulamalar.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GOS121 Plastik Sanatlar (1-1)0 AKTS:1 </w:t>
      </w:r>
    </w:p>
    <w:p w:rsidR="00DA2D7F" w:rsidRDefault="00DA2D7F" w:rsidP="00DA2D7F">
      <w:pPr>
        <w:jc w:val="both"/>
      </w:pPr>
      <w:r w:rsidRPr="00DA2D7F">
        <w:t xml:space="preserve">Temel sanat eğitimi içerisinde yer alan kara kalem, desen, yağlı boya, heykel, rölyef, mask, büst ve baskı çalışmalarının uygulamalı olarak öğretilmesi.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GOS122 Sanat Tarihi (1-1)0 AKTS:1 </w:t>
      </w:r>
    </w:p>
    <w:p w:rsidR="00DA2D7F" w:rsidRDefault="00DA2D7F" w:rsidP="00DA2D7F">
      <w:pPr>
        <w:jc w:val="both"/>
      </w:pPr>
      <w:r w:rsidRPr="00DA2D7F">
        <w:t xml:space="preserve">Sanat ve Sanat Tarihi Nedir? Prehistorik Sanat. Kalkolitik ve Tunç Çağı Sanatı. Demir Çağı Sanatı. Mezopotamya Sanatı ve Mısır Sanatı. Doğu Sanatı. Yunan Sanatı. Roma ve Bizans Sanatı. Selçuklu Sanatı. Osmanlı Sanatı. Avrupa Sanatı. Rönesans Dönemi Sanat. Rönesans Sonrası Avrupa Sanatı. Modern Sanat Akımları.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GOS123 Müzik Dersi (1-1)0 AKTS:1 </w:t>
      </w:r>
    </w:p>
    <w:p w:rsidR="00DA2D7F" w:rsidRDefault="00DA2D7F" w:rsidP="00DA2D7F">
      <w:pPr>
        <w:jc w:val="both"/>
      </w:pPr>
      <w:r w:rsidRPr="00DA2D7F">
        <w:t xml:space="preserve">Seçmeli müzik dersi genel anlamında genel bir kültür edinmesini hedeflemiştir. Öncelikle öğrenci ile sanat ve estetik kavramları üzerine konuşulur ve tanımları yapılarak öğrencinin sanatın tanımına dair temel bilgileri alması sağlanır. Müzik sanatını tarihi ve kökeni itibarı ile müziğin yapısı hakkında öğrenciye bilgi verilir. Aynı zamanda ilk çağdan günümüze eserler öğrenciye dinletilerek öğrencinin duyumsama yolu ile bu kültürü edinmesi sağlanır. Batı müziği ve Türk müziği form ve yapıları hakkında konuşularak gerekli notlar öğrencilere verilir. Şarkı, Türkü, Dini musiki ve temel Türk müziği kavramları üzerine dinlemeler yapılır. Türk Halk Müziği, Türk Sanat Müziği ve Türk Dini Musikisi üzerine öğrenciye notlar verilir. Öğrenciler ile batı müziğinin temel formları olan Opera, Sonat ve Senfonik müzik kavramları dinletilerek temel tanımların olduğu notlar öğrenci ile paylaşılır. Çalgılar ve çalgı yapıları hakkında bilgiler verilir. </w:t>
      </w:r>
    </w:p>
    <w:p w:rsidR="00DA2D7F" w:rsidRDefault="00DA2D7F" w:rsidP="00DA2D7F">
      <w:pPr>
        <w:jc w:val="both"/>
      </w:pP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GOS124 Türk Halk Oyunları(1-1)0 AKTS:1 </w:t>
      </w:r>
    </w:p>
    <w:p w:rsidR="00DA2D7F" w:rsidRDefault="00DA2D7F" w:rsidP="00DA2D7F">
      <w:pPr>
        <w:jc w:val="both"/>
      </w:pPr>
      <w:r w:rsidRPr="00DA2D7F">
        <w:lastRenderedPageBreak/>
        <w:t xml:space="preserve">Genel dans bilgisi ve Türk halk danslarının tanım ve işlevleri, ritim bilgisi, temel adımlar, Türk halk danslarının yörelere göre dağılımı (Halay, Bar, Zeybek, Kaşık-Karşılama, Horon, Hora vb.) ve bu danslara örnek verilmesi. Halayların genel tanımı ve üçayak dansının müzikle uygulanması. Halay dans kümesi; </w:t>
      </w:r>
      <w:proofErr w:type="spellStart"/>
      <w:r w:rsidRPr="00DA2D7F">
        <w:t>Delilo</w:t>
      </w:r>
      <w:proofErr w:type="spellEnd"/>
      <w:r w:rsidRPr="00DA2D7F">
        <w:t xml:space="preserve"> dansının ritim ve müzikle </w:t>
      </w:r>
      <w:proofErr w:type="spellStart"/>
      <w:proofErr w:type="gramStart"/>
      <w:r w:rsidRPr="00DA2D7F">
        <w:t>uygulanması.Halay</w:t>
      </w:r>
      <w:proofErr w:type="spellEnd"/>
      <w:proofErr w:type="gramEnd"/>
      <w:r w:rsidRPr="00DA2D7F">
        <w:t xml:space="preserve"> dans kümesi anlatımı, Düzayak dansının </w:t>
      </w:r>
      <w:proofErr w:type="spellStart"/>
      <w:r w:rsidRPr="00DA2D7F">
        <w:t>rıtim</w:t>
      </w:r>
      <w:proofErr w:type="spellEnd"/>
      <w:r w:rsidRPr="00DA2D7F">
        <w:t xml:space="preserve"> ve müzikle uygulanması. Zeybek dansının ve yöresinin genel tanımı; Harmandalı dansının ritim ve müzikle uygulanması. Seğmen dansının ve yöresinin genel tanımı; Seğmen dansının ritim ve müzikle uygulanması. Horon dansının ve yöresinin genel tanımı; Düz Horon dansının ritim ve müzikle uygulanması. Horon yörelerinden horon kurma düzeninin müzik ve ritimle uygulanması. Bar dans kümesinin ve yöresinin genel tanımı ve </w:t>
      </w:r>
      <w:proofErr w:type="spellStart"/>
      <w:r w:rsidRPr="00DA2D7F">
        <w:t>Atabarı</w:t>
      </w:r>
      <w:proofErr w:type="spellEnd"/>
      <w:r w:rsidRPr="00DA2D7F">
        <w:t xml:space="preserve"> Dansının ritim ve müzikle uygulanması. Kaşık Karşılama danslarının genel tanımı ve Yayla Yolları dansının ezgi ve ritimle uygulanması. Karşılama dans kümesinden Kasap Havası dansının ezgi ve ritimle uygulanması.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GOS131 Beden Eğitimi ve Spor Uygulamaları(1-1)0 AKTS:1 </w:t>
      </w:r>
    </w:p>
    <w:p w:rsidR="00DA2D7F" w:rsidRDefault="00DA2D7F" w:rsidP="00DA2D7F">
      <w:pPr>
        <w:jc w:val="both"/>
      </w:pPr>
      <w:r w:rsidRPr="00DA2D7F">
        <w:t xml:space="preserve">Beden Eğitimi ve Sporun Temelleri, Beden eğitimi ve sporda temel kavramlar, eğitim ve öğretimde beden eğitimi ve sporun yeri, işlevi, amaçları, felsefesi, diğer bilimlerle ilişkisi, beden eğitimi ve sporda meslek alanlarının geleceği, Türk Eğitim ve Spor kurumları içindeki yeri ve işlevi. </w:t>
      </w:r>
    </w:p>
    <w:p w:rsidR="00DA2D7F" w:rsidRPr="00DA2D7F" w:rsidRDefault="00DA2D7F" w:rsidP="00DA2D7F">
      <w:pPr>
        <w:jc w:val="both"/>
      </w:pPr>
    </w:p>
    <w:p w:rsidR="00DA2D7F" w:rsidRPr="00DA2D7F" w:rsidRDefault="00DA2D7F" w:rsidP="00DA2D7F">
      <w:pPr>
        <w:pStyle w:val="AralkYok"/>
        <w:rPr>
          <w:rFonts w:ascii="Times New Roman" w:hAnsi="Times New Roman" w:cs="Times New Roman"/>
          <w:sz w:val="24"/>
          <w:szCs w:val="24"/>
          <w:u w:val="none"/>
        </w:rPr>
      </w:pPr>
      <w:r w:rsidRPr="00DA2D7F">
        <w:rPr>
          <w:rFonts w:ascii="Times New Roman" w:hAnsi="Times New Roman" w:cs="Times New Roman"/>
          <w:sz w:val="24"/>
          <w:szCs w:val="24"/>
          <w:u w:val="none"/>
        </w:rPr>
        <w:t xml:space="preserve">GOS133 Yöresel Halk Oyunları(1-1)0 AKTS:1 </w:t>
      </w:r>
    </w:p>
    <w:p w:rsidR="00DA2D7F" w:rsidRPr="00DA2D7F" w:rsidRDefault="00DA2D7F" w:rsidP="00DA2D7F">
      <w:pPr>
        <w:autoSpaceDE w:val="0"/>
        <w:autoSpaceDN w:val="0"/>
        <w:adjustRightInd w:val="0"/>
        <w:rPr>
          <w:b/>
        </w:rPr>
      </w:pPr>
      <w:r w:rsidRPr="00DA2D7F">
        <w:t xml:space="preserve">Yöresel Halk Oyunları, tüm gelişim alanlarını destekleyen en önemli disiplinlerden biridir ve evrensel bir dildir. Yöresel Halk Oyunları dersinin genel amaçları, öğrencilerini estetik yönüyle geliştirmek, yaratıcılık ve yeteneklerini geliştirmek yerel, bölgesel, ulusal ve </w:t>
      </w:r>
      <w:proofErr w:type="gramStart"/>
      <w:r w:rsidRPr="00DA2D7F">
        <w:t>uluslar arası</w:t>
      </w:r>
      <w:proofErr w:type="gramEnd"/>
      <w:r w:rsidRPr="00DA2D7F">
        <w:t xml:space="preserve"> dans kültürlerini tanımak, kişisel ve özgüven gelişimlerine katkı sağlamak Atatürk ilke ve inkılaplarına gönülden</w:t>
      </w:r>
    </w:p>
    <w:sectPr w:rsidR="00DA2D7F" w:rsidRPr="00DA2D7F" w:rsidSect="00B81BAE">
      <w:footerReference w:type="even"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D5" w:rsidRDefault="005E1AD5">
      <w:r>
        <w:separator/>
      </w:r>
    </w:p>
  </w:endnote>
  <w:endnote w:type="continuationSeparator" w:id="0">
    <w:p w:rsidR="005E1AD5" w:rsidRDefault="005E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5F" w:rsidRDefault="002D7A5F" w:rsidP="00225E0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D7A5F" w:rsidRDefault="002D7A5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5F" w:rsidRDefault="00E11EE3">
    <w:pPr>
      <w:pStyle w:val="AltBilgi"/>
      <w:jc w:val="right"/>
    </w:pPr>
    <w:r>
      <w:fldChar w:fldCharType="begin"/>
    </w:r>
    <w:r>
      <w:instrText xml:space="preserve"> PAGE   \* MERGEFORMAT </w:instrText>
    </w:r>
    <w:r>
      <w:fldChar w:fldCharType="separate"/>
    </w:r>
    <w:r w:rsidR="00E3001C">
      <w:rPr>
        <w:noProof/>
      </w:rPr>
      <w:t>4</w:t>
    </w:r>
    <w:r>
      <w:rPr>
        <w:noProof/>
      </w:rPr>
      <w:fldChar w:fldCharType="end"/>
    </w:r>
  </w:p>
  <w:p w:rsidR="002D7A5F" w:rsidRDefault="002D7A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D5" w:rsidRDefault="005E1AD5">
      <w:r>
        <w:separator/>
      </w:r>
    </w:p>
  </w:footnote>
  <w:footnote w:type="continuationSeparator" w:id="0">
    <w:p w:rsidR="005E1AD5" w:rsidRDefault="005E1A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75DFC"/>
    <w:multiLevelType w:val="hybridMultilevel"/>
    <w:tmpl w:val="44A28BAE"/>
    <w:lvl w:ilvl="0" w:tplc="79B81F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A0"/>
    <w:rsid w:val="000052DB"/>
    <w:rsid w:val="000415EF"/>
    <w:rsid w:val="000471B8"/>
    <w:rsid w:val="000860A4"/>
    <w:rsid w:val="00097FF9"/>
    <w:rsid w:val="000E2485"/>
    <w:rsid w:val="00114A1F"/>
    <w:rsid w:val="00115E5B"/>
    <w:rsid w:val="00116EA0"/>
    <w:rsid w:val="001177A5"/>
    <w:rsid w:val="0012235F"/>
    <w:rsid w:val="0012769D"/>
    <w:rsid w:val="00163061"/>
    <w:rsid w:val="00176C57"/>
    <w:rsid w:val="00187C77"/>
    <w:rsid w:val="00196468"/>
    <w:rsid w:val="00197C90"/>
    <w:rsid w:val="001E0014"/>
    <w:rsid w:val="001E3196"/>
    <w:rsid w:val="001F07E4"/>
    <w:rsid w:val="00203069"/>
    <w:rsid w:val="00225E03"/>
    <w:rsid w:val="00233CC9"/>
    <w:rsid w:val="0023730B"/>
    <w:rsid w:val="00241A77"/>
    <w:rsid w:val="002452C3"/>
    <w:rsid w:val="0026035A"/>
    <w:rsid w:val="00262B4F"/>
    <w:rsid w:val="00273178"/>
    <w:rsid w:val="002810C7"/>
    <w:rsid w:val="0028485F"/>
    <w:rsid w:val="002922A5"/>
    <w:rsid w:val="002A0C76"/>
    <w:rsid w:val="002A2EA0"/>
    <w:rsid w:val="002A4B54"/>
    <w:rsid w:val="002A609E"/>
    <w:rsid w:val="002A62B2"/>
    <w:rsid w:val="002A6544"/>
    <w:rsid w:val="002B5F30"/>
    <w:rsid w:val="002B6B4D"/>
    <w:rsid w:val="002D7A5F"/>
    <w:rsid w:val="002E1F28"/>
    <w:rsid w:val="00303EE0"/>
    <w:rsid w:val="00303FA8"/>
    <w:rsid w:val="0032630D"/>
    <w:rsid w:val="0033305E"/>
    <w:rsid w:val="00342B24"/>
    <w:rsid w:val="003504F5"/>
    <w:rsid w:val="00356F7A"/>
    <w:rsid w:val="00367726"/>
    <w:rsid w:val="003722E5"/>
    <w:rsid w:val="003927CA"/>
    <w:rsid w:val="00392DC5"/>
    <w:rsid w:val="003C5880"/>
    <w:rsid w:val="003D4286"/>
    <w:rsid w:val="003E592A"/>
    <w:rsid w:val="003F4134"/>
    <w:rsid w:val="003F6CC2"/>
    <w:rsid w:val="00412197"/>
    <w:rsid w:val="00412AA2"/>
    <w:rsid w:val="0042228F"/>
    <w:rsid w:val="004233D3"/>
    <w:rsid w:val="0043034D"/>
    <w:rsid w:val="00446B43"/>
    <w:rsid w:val="00475347"/>
    <w:rsid w:val="004B4891"/>
    <w:rsid w:val="004B7D0A"/>
    <w:rsid w:val="004C6AEE"/>
    <w:rsid w:val="004D0704"/>
    <w:rsid w:val="004E499A"/>
    <w:rsid w:val="005025D3"/>
    <w:rsid w:val="0050782A"/>
    <w:rsid w:val="00532692"/>
    <w:rsid w:val="00535BA0"/>
    <w:rsid w:val="00580146"/>
    <w:rsid w:val="0058182C"/>
    <w:rsid w:val="005935C3"/>
    <w:rsid w:val="005939CA"/>
    <w:rsid w:val="005C2531"/>
    <w:rsid w:val="005C439C"/>
    <w:rsid w:val="005D10D6"/>
    <w:rsid w:val="005D33AB"/>
    <w:rsid w:val="005D5750"/>
    <w:rsid w:val="005E0C42"/>
    <w:rsid w:val="005E1AD5"/>
    <w:rsid w:val="005E7A55"/>
    <w:rsid w:val="005F3B91"/>
    <w:rsid w:val="00600926"/>
    <w:rsid w:val="0061294A"/>
    <w:rsid w:val="00612B67"/>
    <w:rsid w:val="00614B71"/>
    <w:rsid w:val="00622316"/>
    <w:rsid w:val="00626160"/>
    <w:rsid w:val="00635BD3"/>
    <w:rsid w:val="006426C3"/>
    <w:rsid w:val="0064441E"/>
    <w:rsid w:val="0065153D"/>
    <w:rsid w:val="006643E5"/>
    <w:rsid w:val="00682E69"/>
    <w:rsid w:val="00695353"/>
    <w:rsid w:val="006A675B"/>
    <w:rsid w:val="006B73A9"/>
    <w:rsid w:val="006D7264"/>
    <w:rsid w:val="006E344F"/>
    <w:rsid w:val="006E370F"/>
    <w:rsid w:val="006E64EC"/>
    <w:rsid w:val="006F483C"/>
    <w:rsid w:val="00701CF4"/>
    <w:rsid w:val="0071066B"/>
    <w:rsid w:val="007279FF"/>
    <w:rsid w:val="00737716"/>
    <w:rsid w:val="007657FC"/>
    <w:rsid w:val="007660F8"/>
    <w:rsid w:val="00776367"/>
    <w:rsid w:val="00784050"/>
    <w:rsid w:val="00785F7E"/>
    <w:rsid w:val="007962B4"/>
    <w:rsid w:val="00797AF7"/>
    <w:rsid w:val="007C407F"/>
    <w:rsid w:val="007C6A23"/>
    <w:rsid w:val="007D78FD"/>
    <w:rsid w:val="007E0769"/>
    <w:rsid w:val="007E1212"/>
    <w:rsid w:val="007E60FF"/>
    <w:rsid w:val="007E7D64"/>
    <w:rsid w:val="007F542E"/>
    <w:rsid w:val="0080158E"/>
    <w:rsid w:val="008016C8"/>
    <w:rsid w:val="008326F0"/>
    <w:rsid w:val="00840D0E"/>
    <w:rsid w:val="00843593"/>
    <w:rsid w:val="0085796B"/>
    <w:rsid w:val="00860268"/>
    <w:rsid w:val="00863D4C"/>
    <w:rsid w:val="008848BA"/>
    <w:rsid w:val="00886BD9"/>
    <w:rsid w:val="00890409"/>
    <w:rsid w:val="00893DCC"/>
    <w:rsid w:val="00896726"/>
    <w:rsid w:val="008B1653"/>
    <w:rsid w:val="008B3F54"/>
    <w:rsid w:val="008C1524"/>
    <w:rsid w:val="008D4955"/>
    <w:rsid w:val="008D59F9"/>
    <w:rsid w:val="008D785A"/>
    <w:rsid w:val="008E18F5"/>
    <w:rsid w:val="008F4A2E"/>
    <w:rsid w:val="008F4D74"/>
    <w:rsid w:val="009171B6"/>
    <w:rsid w:val="00920F0F"/>
    <w:rsid w:val="00951892"/>
    <w:rsid w:val="009A3C5F"/>
    <w:rsid w:val="009B5215"/>
    <w:rsid w:val="009C1D9B"/>
    <w:rsid w:val="009C23CB"/>
    <w:rsid w:val="009C38CF"/>
    <w:rsid w:val="009F3408"/>
    <w:rsid w:val="009F4A00"/>
    <w:rsid w:val="009F60F7"/>
    <w:rsid w:val="009F7B5F"/>
    <w:rsid w:val="00A062C0"/>
    <w:rsid w:val="00A10655"/>
    <w:rsid w:val="00A27100"/>
    <w:rsid w:val="00A363C9"/>
    <w:rsid w:val="00A46A5E"/>
    <w:rsid w:val="00A50136"/>
    <w:rsid w:val="00A72C96"/>
    <w:rsid w:val="00A74C89"/>
    <w:rsid w:val="00A77949"/>
    <w:rsid w:val="00A80740"/>
    <w:rsid w:val="00A8436A"/>
    <w:rsid w:val="00A84429"/>
    <w:rsid w:val="00A944FD"/>
    <w:rsid w:val="00A95285"/>
    <w:rsid w:val="00A96943"/>
    <w:rsid w:val="00A972C8"/>
    <w:rsid w:val="00AB5D82"/>
    <w:rsid w:val="00AB7FB6"/>
    <w:rsid w:val="00AB7FBA"/>
    <w:rsid w:val="00AD0D22"/>
    <w:rsid w:val="00B018C6"/>
    <w:rsid w:val="00B01BBF"/>
    <w:rsid w:val="00B045E0"/>
    <w:rsid w:val="00B05F24"/>
    <w:rsid w:val="00B50FFF"/>
    <w:rsid w:val="00B557C8"/>
    <w:rsid w:val="00B56932"/>
    <w:rsid w:val="00B664C2"/>
    <w:rsid w:val="00B66D1D"/>
    <w:rsid w:val="00B81BAE"/>
    <w:rsid w:val="00B867F9"/>
    <w:rsid w:val="00B9377A"/>
    <w:rsid w:val="00B94B46"/>
    <w:rsid w:val="00B9543E"/>
    <w:rsid w:val="00BB2959"/>
    <w:rsid w:val="00BC26D7"/>
    <w:rsid w:val="00BD40E6"/>
    <w:rsid w:val="00BD4CB0"/>
    <w:rsid w:val="00BE56D0"/>
    <w:rsid w:val="00BF612D"/>
    <w:rsid w:val="00C6530A"/>
    <w:rsid w:val="00C804D7"/>
    <w:rsid w:val="00C963F6"/>
    <w:rsid w:val="00CA22F5"/>
    <w:rsid w:val="00CB2DC7"/>
    <w:rsid w:val="00CC3F0A"/>
    <w:rsid w:val="00CF4F28"/>
    <w:rsid w:val="00CF5229"/>
    <w:rsid w:val="00D13044"/>
    <w:rsid w:val="00D24351"/>
    <w:rsid w:val="00D248C4"/>
    <w:rsid w:val="00D33312"/>
    <w:rsid w:val="00D41EFE"/>
    <w:rsid w:val="00D609A0"/>
    <w:rsid w:val="00D60EFE"/>
    <w:rsid w:val="00D611A0"/>
    <w:rsid w:val="00D667F7"/>
    <w:rsid w:val="00D91BDD"/>
    <w:rsid w:val="00D93704"/>
    <w:rsid w:val="00DA00E1"/>
    <w:rsid w:val="00DA14AF"/>
    <w:rsid w:val="00DA2D7F"/>
    <w:rsid w:val="00DB0536"/>
    <w:rsid w:val="00DB35AF"/>
    <w:rsid w:val="00DD6038"/>
    <w:rsid w:val="00E11EE3"/>
    <w:rsid w:val="00E13DEC"/>
    <w:rsid w:val="00E149BB"/>
    <w:rsid w:val="00E24E4E"/>
    <w:rsid w:val="00E3001C"/>
    <w:rsid w:val="00E30ECD"/>
    <w:rsid w:val="00E32B71"/>
    <w:rsid w:val="00E53CC5"/>
    <w:rsid w:val="00E608F0"/>
    <w:rsid w:val="00E66380"/>
    <w:rsid w:val="00E674EE"/>
    <w:rsid w:val="00E74854"/>
    <w:rsid w:val="00E85950"/>
    <w:rsid w:val="00E96617"/>
    <w:rsid w:val="00EA3696"/>
    <w:rsid w:val="00EA487B"/>
    <w:rsid w:val="00EC03B2"/>
    <w:rsid w:val="00EF5440"/>
    <w:rsid w:val="00F13DDE"/>
    <w:rsid w:val="00F14943"/>
    <w:rsid w:val="00F35154"/>
    <w:rsid w:val="00F36772"/>
    <w:rsid w:val="00F40E6B"/>
    <w:rsid w:val="00F51411"/>
    <w:rsid w:val="00F64E9F"/>
    <w:rsid w:val="00F6586A"/>
    <w:rsid w:val="00F93C10"/>
    <w:rsid w:val="00F964F5"/>
    <w:rsid w:val="00FC11A0"/>
    <w:rsid w:val="00FD0B74"/>
    <w:rsid w:val="00FE2FEA"/>
    <w:rsid w:val="00FF6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BD303B-703D-4767-B3AA-35664451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A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5E03"/>
    <w:pPr>
      <w:tabs>
        <w:tab w:val="center" w:pos="4536"/>
        <w:tab w:val="right" w:pos="9072"/>
      </w:tabs>
    </w:pPr>
  </w:style>
  <w:style w:type="character" w:styleId="SayfaNumaras">
    <w:name w:val="page number"/>
    <w:basedOn w:val="VarsaylanParagrafYazTipi"/>
    <w:rsid w:val="00225E03"/>
  </w:style>
  <w:style w:type="paragraph" w:styleId="stBilgi">
    <w:name w:val="header"/>
    <w:basedOn w:val="Normal"/>
    <w:link w:val="stBilgiChar"/>
    <w:rsid w:val="00843593"/>
    <w:pPr>
      <w:tabs>
        <w:tab w:val="center" w:pos="4536"/>
        <w:tab w:val="right" w:pos="9072"/>
      </w:tabs>
    </w:pPr>
  </w:style>
  <w:style w:type="character" w:customStyle="1" w:styleId="stBilgiChar">
    <w:name w:val="Üst Bilgi Char"/>
    <w:link w:val="stBilgi"/>
    <w:rsid w:val="00843593"/>
    <w:rPr>
      <w:sz w:val="24"/>
      <w:szCs w:val="24"/>
    </w:rPr>
  </w:style>
  <w:style w:type="character" w:customStyle="1" w:styleId="AltBilgiChar">
    <w:name w:val="Alt Bilgi Char"/>
    <w:link w:val="AltBilgi"/>
    <w:uiPriority w:val="99"/>
    <w:rsid w:val="00B81BAE"/>
    <w:rPr>
      <w:sz w:val="24"/>
      <w:szCs w:val="24"/>
    </w:rPr>
  </w:style>
  <w:style w:type="table" w:styleId="TabloKlavuzu">
    <w:name w:val="Table Grid"/>
    <w:basedOn w:val="NormalTablo"/>
    <w:rsid w:val="00B6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C38CF"/>
    <w:pPr>
      <w:autoSpaceDE w:val="0"/>
      <w:autoSpaceDN w:val="0"/>
      <w:jc w:val="center"/>
    </w:pPr>
    <w:rPr>
      <w:b/>
      <w:bCs/>
      <w:sz w:val="28"/>
      <w:szCs w:val="28"/>
      <w:lang w:val="en-US"/>
    </w:rPr>
  </w:style>
  <w:style w:type="character" w:customStyle="1" w:styleId="KonuBalChar">
    <w:name w:val="Konu Başlığı Char"/>
    <w:link w:val="KonuBal"/>
    <w:rsid w:val="009C38CF"/>
    <w:rPr>
      <w:b/>
      <w:bCs/>
      <w:sz w:val="28"/>
      <w:szCs w:val="28"/>
      <w:lang w:val="en-US"/>
    </w:rPr>
  </w:style>
  <w:style w:type="paragraph" w:styleId="AralkYok">
    <w:name w:val="No Spacing"/>
    <w:uiPriority w:val="1"/>
    <w:qFormat/>
    <w:rsid w:val="00DA2D7F"/>
    <w:rPr>
      <w:rFonts w:asciiTheme="minorHAnsi" w:eastAsiaTheme="minorEastAsia" w:hAnsiTheme="minorHAnsi" w:cstheme="minorBidi"/>
      <w:b/>
      <w:sz w:val="17"/>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10758</Words>
  <Characters>61324</Characters>
  <Application>Microsoft Office Word</Application>
  <DocSecurity>0</DocSecurity>
  <Lines>511</Lines>
  <Paragraphs>143</Paragraphs>
  <ScaleCrop>false</ScaleCrop>
  <HeadingPairs>
    <vt:vector size="2" baseType="variant">
      <vt:variant>
        <vt:lpstr>Konu Başlığı</vt:lpstr>
      </vt:variant>
      <vt:variant>
        <vt:i4>1</vt:i4>
      </vt:variant>
    </vt:vector>
  </HeadingPairs>
  <TitlesOfParts>
    <vt:vector size="1" baseType="lpstr">
      <vt:lpstr>GAZİANTEP EĞİTİM FAKÜLTESİ</vt:lpstr>
    </vt:vector>
  </TitlesOfParts>
  <Company>Gaziantep Eğitim Fakültesi</Company>
  <LinksUpToDate>false</LinksUpToDate>
  <CharactersWithSpaces>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EĞİTİM FAKÜLTESİ</dc:title>
  <dc:creator>Ahmet Buğa</dc:creator>
  <cp:lastModifiedBy>rpd</cp:lastModifiedBy>
  <cp:revision>8</cp:revision>
  <cp:lastPrinted>2014-11-17T07:01:00Z</cp:lastPrinted>
  <dcterms:created xsi:type="dcterms:W3CDTF">2018-08-06T10:35:00Z</dcterms:created>
  <dcterms:modified xsi:type="dcterms:W3CDTF">2019-08-26T08:40:00Z</dcterms:modified>
</cp:coreProperties>
</file>